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930B1A" w:rsidRDefault="00682DE8" w:rsidP="00E856B8">
      <w:pPr>
        <w:ind w:left="-567" w:right="-23"/>
      </w:pPr>
      <w:r w:rsidRPr="002446A1">
        <w:rPr>
          <w:noProof/>
          <w:lang w:eastAsia="en-AU"/>
        </w:rPr>
        <mc:AlternateContent>
          <mc:Choice Requires="wps">
            <w:drawing>
              <wp:anchor distT="0" distB="0" distL="114300" distR="114300" simplePos="0" relativeHeight="251666432" behindDoc="0" locked="0" layoutInCell="1" allowOverlap="1" wp14:anchorId="019E8557" wp14:editId="396E0ADC">
                <wp:simplePos x="0" y="0"/>
                <wp:positionH relativeFrom="column">
                  <wp:posOffset>-333375</wp:posOffset>
                </wp:positionH>
                <wp:positionV relativeFrom="paragraph">
                  <wp:posOffset>19685</wp:posOffset>
                </wp:positionV>
                <wp:extent cx="9610725" cy="5715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10725" cy="571500"/>
                        </a:xfrm>
                        <a:prstGeom prst="rect">
                          <a:avLst/>
                        </a:prstGeom>
                        <a:noFill/>
                        <a:ln w="9525">
                          <a:noFill/>
                          <a:miter lim="800000"/>
                          <a:headEnd/>
                          <a:tailEnd/>
                        </a:ln>
                      </wps:spPr>
                      <wps:txbx>
                        <w:txbxContent>
                          <w:p w:rsidR="00F16A5A" w:rsidRPr="00876FE5" w:rsidRDefault="00F16A5A" w:rsidP="00E06CBC">
                            <w:pPr>
                              <w:rPr>
                                <w:rFonts w:ascii="Segoe Print" w:hAnsi="Segoe Print" w:cs="Arial"/>
                                <w:sz w:val="56"/>
                                <w:szCs w:val="56"/>
                              </w:rPr>
                            </w:pPr>
                            <w:r w:rsidRPr="00876FE5">
                              <w:rPr>
                                <w:rFonts w:ascii="Segoe Print" w:hAnsi="Segoe Print" w:cs="Arial"/>
                                <w:b/>
                                <w:color w:val="000000" w:themeColor="text1"/>
                                <w:sz w:val="56"/>
                                <w:szCs w:val="56"/>
                              </w:rPr>
                              <w:t>Huskisson Public School 2199</w:t>
                            </w:r>
                          </w:p>
                          <w:p w:rsidR="00F16A5A" w:rsidRPr="00682DE8" w:rsidRDefault="00F16A5A" w:rsidP="00682DE8">
                            <w:pPr>
                              <w:rPr>
                                <w:rFonts w:ascii="Arial" w:hAnsi="Arial" w:cs="Arial"/>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6.25pt;margin-top:1.55pt;width:756.75pt;height: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" filled="f" stroked="f">
                <v:textbox>
                  <w:txbxContent>
                    <w:p w:rsidR="00F16A5A" w:rsidRPr="00876FE5" w:rsidRDefault="00F16A5A" w:rsidP="00E06CBC">
                      <w:pPr>
                        <w:rPr>
                          <w:rFonts w:ascii="Segoe Print" w:hAnsi="Segoe Print" w:cs="Arial"/>
                          <w:sz w:val="56"/>
                          <w:szCs w:val="56"/>
                        </w:rPr>
                      </w:pPr>
                      <w:r w:rsidRPr="00876FE5">
                        <w:rPr>
                          <w:rFonts w:ascii="Segoe Print" w:hAnsi="Segoe Print" w:cs="Arial"/>
                          <w:b/>
                          <w:color w:val="000000" w:themeColor="text1"/>
                          <w:sz w:val="56"/>
                          <w:szCs w:val="56"/>
                        </w:rPr>
                        <w:t>Huskisson Public School 2199</w:t>
                      </w:r>
                    </w:p>
                    <w:p w:rsidR="00F16A5A" w:rsidRPr="00682DE8" w:rsidRDefault="00F16A5A" w:rsidP="00682DE8">
                      <w:pPr>
                        <w:rPr>
                          <w:rFonts w:ascii="Arial" w:hAnsi="Arial" w:cs="Arial"/>
                          <w:sz w:val="48"/>
                          <w:szCs w:val="48"/>
                        </w:rPr>
                      </w:pPr>
                    </w:p>
                  </w:txbxContent>
                </v:textbox>
              </v:shape>
            </w:pict>
          </mc:Fallback>
        </mc:AlternateContent>
      </w:r>
    </w:p>
    <w:p w:rsidR="009803C5" w:rsidRDefault="009803C5"/>
    <w:p w:rsidR="00E856B8" w:rsidRDefault="00E856B8"/>
    <w:p w:rsidR="00664F45" w:rsidRDefault="00664F45"/>
    <w:p w:rsidR="005F0AA2" w:rsidRDefault="00E31C3A">
      <w:r>
        <w:rPr>
          <w:noProof/>
          <w:lang w:eastAsia="en-AU"/>
        </w:rPr>
        <mc:AlternateContent>
          <mc:Choice Requires="wpg">
            <w:drawing>
              <wp:anchor distT="0" distB="0" distL="114300" distR="114300" simplePos="0" relativeHeight="251664384" behindDoc="0" locked="0" layoutInCell="1" allowOverlap="1" wp14:anchorId="43008D47" wp14:editId="0738AB79">
                <wp:simplePos x="0" y="0"/>
                <wp:positionH relativeFrom="column">
                  <wp:posOffset>-552450</wp:posOffset>
                </wp:positionH>
                <wp:positionV relativeFrom="paragraph">
                  <wp:posOffset>161925</wp:posOffset>
                </wp:positionV>
                <wp:extent cx="9939655" cy="3099455"/>
                <wp:effectExtent l="0" t="0" r="4445" b="5715"/>
                <wp:wrapNone/>
                <wp:docPr id="7" name="Group 7"/>
                <wp:cNvGraphicFramePr/>
                <a:graphic xmlns:a="http://schemas.openxmlformats.org/drawingml/2006/main">
                  <a:graphicData uri="http://schemas.microsoft.com/office/word/2010/wordprocessingGroup">
                    <wpg:wgp>
                      <wpg:cNvGrpSpPr/>
                      <wpg:grpSpPr>
                        <a:xfrm>
                          <a:off x="0" y="0"/>
                          <a:ext cx="9939655" cy="3099455"/>
                          <a:chOff x="-3181349" y="-514262"/>
                          <a:chExt cx="9939655" cy="3100617"/>
                        </a:xfrm>
                      </wpg:grpSpPr>
                      <wps:wsp>
                        <wps:cNvPr id="9" name="Oval 9"/>
                        <wps:cNvSpPr/>
                        <wps:spPr>
                          <a:xfrm>
                            <a:off x="-3181349" y="-514262"/>
                            <a:ext cx="3009900" cy="2990850"/>
                          </a:xfrm>
                          <a:prstGeom prst="ellipse">
                            <a:avLst/>
                          </a:prstGeom>
                          <a:solidFill>
                            <a:srgbClr val="006FBA"/>
                          </a:solidFill>
                          <a:ln w="25400" cap="flat" cmpd="sng" algn="ctr">
                            <a:noFill/>
                            <a:prstDash val="solid"/>
                          </a:ln>
                          <a:effectLst/>
                        </wps:spPr>
                        <wps:txbx>
                          <w:txbxContent>
                            <w:p w:rsidR="00F16A5A" w:rsidRPr="00E06CBC" w:rsidRDefault="00F16A5A" w:rsidP="00B23421">
                              <w:pPr>
                                <w:jc w:val="center"/>
                                <w:rPr>
                                  <w:rFonts w:ascii="Segoe Print" w:hAnsi="Segoe Print"/>
                                  <w:sz w:val="32"/>
                                  <w:szCs w:val="32"/>
                                </w:rPr>
                              </w:pPr>
                              <w:r w:rsidRPr="00E06CBC">
                                <w:rPr>
                                  <w:rFonts w:ascii="Segoe Print" w:hAnsi="Segoe Print"/>
                                  <w:sz w:val="32"/>
                                  <w:szCs w:val="32"/>
                                </w:rPr>
                                <w:t>Empowering students to be socially responsible engaged citizens and learners</w:t>
                              </w:r>
                              <w:r>
                                <w:rPr>
                                  <w:rFonts w:ascii="Segoe Print" w:hAnsi="Segoe Print"/>
                                  <w:sz w:val="32"/>
                                  <w:szCs w:val="32"/>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6" name="Group 6"/>
                        <wpg:cNvGrpSpPr/>
                        <wpg:grpSpPr>
                          <a:xfrm>
                            <a:off x="295882" y="-514262"/>
                            <a:ext cx="6462424" cy="3100617"/>
                            <a:chOff x="-466118" y="-514262"/>
                            <a:chExt cx="6462424" cy="3100617"/>
                          </a:xfrm>
                        </wpg:grpSpPr>
                        <wps:wsp>
                          <wps:cNvPr id="38" name="Oval 38"/>
                          <wps:cNvSpPr/>
                          <wps:spPr>
                            <a:xfrm>
                              <a:off x="3067652" y="-514262"/>
                              <a:ext cx="2928654" cy="3100617"/>
                            </a:xfrm>
                            <a:prstGeom prst="ellipse">
                              <a:avLst/>
                            </a:prstGeom>
                            <a:solidFill>
                              <a:srgbClr val="603F99"/>
                            </a:solidFill>
                            <a:ln w="25400" cap="flat" cmpd="sng" algn="ctr">
                              <a:noFill/>
                              <a:prstDash val="solid"/>
                            </a:ln>
                            <a:effectLst/>
                          </wps:spPr>
                          <wps:txbx>
                            <w:txbxContent>
                              <w:p w:rsidR="00F16A5A" w:rsidRDefault="00F16A5A" w:rsidP="00E31C3A">
                                <w:pPr>
                                  <w:jc w:val="center"/>
                                  <w:rPr>
                                    <w:rFonts w:ascii="Segoe Print" w:hAnsi="Segoe Print"/>
                                    <w:sz w:val="32"/>
                                    <w:szCs w:val="32"/>
                                  </w:rPr>
                                </w:pPr>
                                <w:r>
                                  <w:rPr>
                                    <w:rFonts w:ascii="Segoe Print" w:hAnsi="Segoe Print"/>
                                    <w:sz w:val="32"/>
                                    <w:szCs w:val="32"/>
                                  </w:rPr>
                                  <w:t>Maximising potential through positive &amp; engaging leadership.</w:t>
                                </w:r>
                              </w:p>
                              <w:p w:rsidR="00F16A5A" w:rsidRDefault="00F16A5A" w:rsidP="00E31C3A">
                                <w:pPr>
                                  <w:jc w:val="center"/>
                                  <w:rPr>
                                    <w:rFonts w:ascii="Segoe Print" w:hAnsi="Segoe Print"/>
                                    <w:sz w:val="32"/>
                                    <w:szCs w:val="32"/>
                                  </w:rPr>
                                </w:pPr>
                              </w:p>
                              <w:p w:rsidR="00F16A5A" w:rsidRPr="00E06CBC" w:rsidRDefault="00F16A5A" w:rsidP="00E31C3A">
                                <w:pPr>
                                  <w:jc w:val="center"/>
                                  <w:rPr>
                                    <w:rFonts w:ascii="Segoe Print" w:hAnsi="Segoe Print"/>
                                    <w:sz w:val="32"/>
                                    <w:szCs w:val="3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9" name="Oval 39"/>
                          <wps:cNvSpPr/>
                          <wps:spPr>
                            <a:xfrm>
                              <a:off x="-466118" y="-514262"/>
                              <a:ext cx="3067050" cy="3043555"/>
                            </a:xfrm>
                            <a:prstGeom prst="ellipse">
                              <a:avLst/>
                            </a:prstGeom>
                            <a:solidFill>
                              <a:srgbClr val="CE372F"/>
                            </a:solidFill>
                            <a:ln w="25400" cap="flat" cmpd="sng" algn="ctr">
                              <a:noFill/>
                              <a:prstDash val="solid"/>
                            </a:ln>
                            <a:effectLst/>
                          </wps:spPr>
                          <wps:txbx>
                            <w:txbxContent>
                              <w:p w:rsidR="00F16A5A" w:rsidRPr="00D25471" w:rsidRDefault="00F16A5A" w:rsidP="00E06CBC">
                                <w:pPr>
                                  <w:rPr>
                                    <w:rFonts w:ascii="Segoe Print" w:hAnsi="Segoe Print"/>
                                    <w:sz w:val="32"/>
                                    <w:szCs w:val="32"/>
                                  </w:rPr>
                                </w:pPr>
                                <w:r w:rsidRPr="00D25471">
                                  <w:rPr>
                                    <w:rFonts w:ascii="Segoe Print" w:hAnsi="Segoe Print"/>
                                    <w:sz w:val="32"/>
                                    <w:szCs w:val="32"/>
                                  </w:rPr>
                                  <w:t xml:space="preserve">Leading exemplary practice in </w:t>
                                </w:r>
                                <w:r>
                                  <w:rPr>
                                    <w:rFonts w:ascii="Segoe Print" w:hAnsi="Segoe Print"/>
                                    <w:sz w:val="32"/>
                                    <w:szCs w:val="32"/>
                                  </w:rPr>
                                  <w:t xml:space="preserve">promoting </w:t>
                                </w:r>
                                <w:r w:rsidRPr="00D25471">
                                  <w:rPr>
                                    <w:rFonts w:ascii="Segoe Print" w:hAnsi="Segoe Print"/>
                                    <w:sz w:val="32"/>
                                    <w:szCs w:val="32"/>
                                  </w:rPr>
                                  <w:t xml:space="preserve">positive mental health and </w:t>
                                </w:r>
                                <w:r>
                                  <w:rPr>
                                    <w:rFonts w:ascii="Segoe Print" w:hAnsi="Segoe Print"/>
                                    <w:sz w:val="32"/>
                                    <w:szCs w:val="32"/>
                                  </w:rPr>
                                  <w:t>well</w:t>
                                </w:r>
                                <w:r w:rsidRPr="00D25471">
                                  <w:rPr>
                                    <w:rFonts w:ascii="Segoe Print" w:hAnsi="Segoe Print"/>
                                    <w:sz w:val="32"/>
                                    <w:szCs w:val="32"/>
                                  </w:rPr>
                                  <w:t xml:space="preserve">being. </w:t>
                                </w:r>
                              </w:p>
                              <w:p w:rsidR="00F16A5A" w:rsidRPr="003725B1" w:rsidRDefault="00F16A5A" w:rsidP="00B23421">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7" o:spid="_x0000_s1027" style="position:absolute;margin-left:-43.5pt;margin-top:12.75pt;width:782.65pt;height:244.05pt;z-index:251664384;mso-width-relative:margin;mso-height-relative:margin" coordorigin="-31813,-5142" coordsize="99396,31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">
                <v:oval id="Oval 9" o:spid="_x0000_s1028" style="position:absolute;left:-31813;top:-5142;width:30099;height:299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vDsMA&#10;AADaAAAADwAAAGRycy9kb3ducmV2LnhtbESPQWvCQBSE70L/w/IKvYhuWlBjmlWqRfBaLcXjc/c1&#10;Ccm+Ddk1Sf99t1DwOMzMN0y+HW0jeup85VjB8zwBQaydqbhQ8Hk+zFIQPiAbbByTgh/ysN08THLM&#10;jBv4g/pTKESEsM9QQRlCm0npdUkW/dy1xNH7dp3FEGVXSNPhEOG2kS9JspQWK44LJba0L0nXp5tV&#10;sEqv70e96+vF13I/FKsLtameKvX0OL69ggg0hnv4v300CtbwdyXeA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vDsMAAADaAAAADwAAAAAAAAAAAAAAAACYAgAAZHJzL2Rv&#10;d25yZXYueG1sUEsFBgAAAAAEAAQA9QAAAIgDAAAAAA==&#10;" fillcolor="#006fba" stroked="f" strokeweight="2pt">
                  <v:textbox inset="0,0,0,0">
                    <w:txbxContent>
                      <w:p w:rsidR="00F16A5A" w:rsidRPr="00E06CBC" w:rsidRDefault="00F16A5A" w:rsidP="00B23421">
                        <w:pPr>
                          <w:jc w:val="center"/>
                          <w:rPr>
                            <w:rFonts w:ascii="Segoe Print" w:hAnsi="Segoe Print"/>
                            <w:sz w:val="32"/>
                            <w:szCs w:val="32"/>
                          </w:rPr>
                        </w:pPr>
                        <w:r w:rsidRPr="00E06CBC">
                          <w:rPr>
                            <w:rFonts w:ascii="Segoe Print" w:hAnsi="Segoe Print"/>
                            <w:sz w:val="32"/>
                            <w:szCs w:val="32"/>
                          </w:rPr>
                          <w:t>Empowering students to be socially responsible engaged citizens and learners</w:t>
                        </w:r>
                        <w:r>
                          <w:rPr>
                            <w:rFonts w:ascii="Segoe Print" w:hAnsi="Segoe Print"/>
                            <w:sz w:val="32"/>
                            <w:szCs w:val="32"/>
                          </w:rPr>
                          <w:t>.</w:t>
                        </w:r>
                      </w:p>
                    </w:txbxContent>
                  </v:textbox>
                </v:oval>
                <v:group id="Group 6" o:spid="_x0000_s1029" style="position:absolute;left:2958;top:-5142;width:64625;height:31005" coordorigin="-4661,-5142" coordsize="64624,310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oval id="Oval 38" o:spid="_x0000_s1030" style="position:absolute;left:30676;top:-5142;width:29287;height:310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pu48IA&#10;AADbAAAADwAAAGRycy9kb3ducmV2LnhtbERPzWqDQBC+B/oOyxR6i6tpIsVmldBQKB4KsX2AiTtR&#10;U3dW3K2xefruIZDjx/e/LWbTi4lG11lWkEQxCOLa6o4bBd9f78sXEM4ja+wtk4I/clDkD4stZtpe&#10;+EBT5RsRQthlqKD1fsikdHVLBl1kB+LAnexo0Ac4NlKPeAnhpperOE6lwY5DQ4sDvbVU/1S/RsGm&#10;Ss7muhvKudwfpzJZp5/HJFXq6XHevYLwNPu7+Ob+0Aqew9jwJfwAm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um7jwgAAANsAAAAPAAAAAAAAAAAAAAAAAJgCAABkcnMvZG93&#10;bnJldi54bWxQSwUGAAAAAAQABAD1AAAAhwMAAAAA&#10;" fillcolor="#603f99" stroked="f" strokeweight="2pt">
                    <v:textbox inset="0,0,0,0">
                      <w:txbxContent>
                        <w:p w:rsidR="00F16A5A" w:rsidRDefault="00F16A5A" w:rsidP="00E31C3A">
                          <w:pPr>
                            <w:jc w:val="center"/>
                            <w:rPr>
                              <w:rFonts w:ascii="Segoe Print" w:hAnsi="Segoe Print"/>
                              <w:sz w:val="32"/>
                              <w:szCs w:val="32"/>
                            </w:rPr>
                          </w:pPr>
                          <w:r>
                            <w:rPr>
                              <w:rFonts w:ascii="Segoe Print" w:hAnsi="Segoe Print"/>
                              <w:sz w:val="32"/>
                              <w:szCs w:val="32"/>
                            </w:rPr>
                            <w:t>Maximising potential through positive &amp; engaging leadership.</w:t>
                          </w:r>
                        </w:p>
                        <w:p w:rsidR="00F16A5A" w:rsidRDefault="00F16A5A" w:rsidP="00E31C3A">
                          <w:pPr>
                            <w:jc w:val="center"/>
                            <w:rPr>
                              <w:rFonts w:ascii="Segoe Print" w:hAnsi="Segoe Print"/>
                              <w:sz w:val="32"/>
                              <w:szCs w:val="32"/>
                            </w:rPr>
                          </w:pPr>
                        </w:p>
                        <w:p w:rsidR="00F16A5A" w:rsidRPr="00E06CBC" w:rsidRDefault="00F16A5A" w:rsidP="00E31C3A">
                          <w:pPr>
                            <w:jc w:val="center"/>
                            <w:rPr>
                              <w:rFonts w:ascii="Segoe Print" w:hAnsi="Segoe Print"/>
                              <w:sz w:val="32"/>
                              <w:szCs w:val="32"/>
                            </w:rPr>
                          </w:pPr>
                        </w:p>
                      </w:txbxContent>
                    </v:textbox>
                  </v:oval>
                  <v:oval id="Oval 39" o:spid="_x0000_s1031" style="position:absolute;left:-4661;top:-5142;width:30670;height:304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KRocIA&#10;AADbAAAADwAAAGRycy9kb3ducmV2LnhtbESPzWoCQRCE74G8w9CBXERnTfBvdRQxCXiTGPHc7LS7&#10;izs9w06rm7fPCEKORVV9RS1WnWvUldpYezYwHGSgiAtvay4NHH6++lNQUZAtNp7JwC9FWC2fnxaY&#10;W3/jb7rupVQJwjFHA5VIyLWORUUO48AH4uSdfOtQkmxLbVu8Jbhr9FuWjbXDmtNChYE2FRXn/cUZ&#10;uETeBWnOfAyjUU+G8XM8+ciMeX3p1nNQQp38hx/trTXwPoP7l/QD9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opGhwgAAANsAAAAPAAAAAAAAAAAAAAAAAJgCAABkcnMvZG93&#10;bnJldi54bWxQSwUGAAAAAAQABAD1AAAAhwMAAAAA&#10;" fillcolor="#ce372f" stroked="f" strokeweight="2pt">
                    <v:textbox inset="0,0,0,0">
                      <w:txbxContent>
                        <w:p w:rsidR="00F16A5A" w:rsidRPr="00D25471" w:rsidRDefault="00F16A5A" w:rsidP="00E06CBC">
                          <w:pPr>
                            <w:rPr>
                              <w:rFonts w:ascii="Segoe Print" w:hAnsi="Segoe Print"/>
                              <w:sz w:val="32"/>
                              <w:szCs w:val="32"/>
                            </w:rPr>
                          </w:pPr>
                          <w:r w:rsidRPr="00D25471">
                            <w:rPr>
                              <w:rFonts w:ascii="Segoe Print" w:hAnsi="Segoe Print"/>
                              <w:sz w:val="32"/>
                              <w:szCs w:val="32"/>
                            </w:rPr>
                            <w:t xml:space="preserve">Leading exemplary practice in </w:t>
                          </w:r>
                          <w:r>
                            <w:rPr>
                              <w:rFonts w:ascii="Segoe Print" w:hAnsi="Segoe Print"/>
                              <w:sz w:val="32"/>
                              <w:szCs w:val="32"/>
                            </w:rPr>
                            <w:t xml:space="preserve">promoting </w:t>
                          </w:r>
                          <w:r w:rsidRPr="00D25471">
                            <w:rPr>
                              <w:rFonts w:ascii="Segoe Print" w:hAnsi="Segoe Print"/>
                              <w:sz w:val="32"/>
                              <w:szCs w:val="32"/>
                            </w:rPr>
                            <w:t xml:space="preserve">positive mental health and </w:t>
                          </w:r>
                          <w:r>
                            <w:rPr>
                              <w:rFonts w:ascii="Segoe Print" w:hAnsi="Segoe Print"/>
                              <w:sz w:val="32"/>
                              <w:szCs w:val="32"/>
                            </w:rPr>
                            <w:t>well</w:t>
                          </w:r>
                          <w:r w:rsidRPr="00D25471">
                            <w:rPr>
                              <w:rFonts w:ascii="Segoe Print" w:hAnsi="Segoe Print"/>
                              <w:sz w:val="32"/>
                              <w:szCs w:val="32"/>
                            </w:rPr>
                            <w:t xml:space="preserve">being. </w:t>
                          </w:r>
                        </w:p>
                        <w:p w:rsidR="00F16A5A" w:rsidRPr="003725B1" w:rsidRDefault="00F16A5A" w:rsidP="00B23421">
                          <w:pPr>
                            <w:jc w:val="center"/>
                            <w:rPr>
                              <w:sz w:val="20"/>
                            </w:rPr>
                          </w:pPr>
                        </w:p>
                      </w:txbxContent>
                    </v:textbox>
                  </v:oval>
                </v:group>
              </v:group>
            </w:pict>
          </mc:Fallback>
        </mc:AlternateContent>
      </w:r>
      <w:r w:rsidR="000C7376">
        <w:rPr>
          <w:noProof/>
          <w:lang w:eastAsia="en-AU"/>
        </w:rPr>
        <mc:AlternateContent>
          <mc:Choice Requires="wps">
            <w:drawing>
              <wp:anchor distT="0" distB="0" distL="114300" distR="114300" simplePos="0" relativeHeight="251657215" behindDoc="0" locked="0" layoutInCell="1" allowOverlap="1" wp14:anchorId="57F67574" wp14:editId="2504C4D9">
                <wp:simplePos x="0" y="0"/>
                <wp:positionH relativeFrom="column">
                  <wp:posOffset>-723900</wp:posOffset>
                </wp:positionH>
                <wp:positionV relativeFrom="paragraph">
                  <wp:posOffset>38100</wp:posOffset>
                </wp:positionV>
                <wp:extent cx="10334625" cy="4953000"/>
                <wp:effectExtent l="0" t="0" r="9525" b="0"/>
                <wp:wrapNone/>
                <wp:docPr id="4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4625" cy="495300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6A5A" w:rsidRDefault="00F16A5A" w:rsidP="000C7376">
                            <w:pPr>
                              <w:jc w:val="center"/>
                              <w:rPr>
                                <w:noProof/>
                                <w:lang w:eastAsia="en-AU"/>
                              </w:rPr>
                            </w:pPr>
                          </w:p>
                          <w:p w:rsidR="00F16A5A" w:rsidRDefault="00F16A5A" w:rsidP="000C7376">
                            <w:pPr>
                              <w:jc w:val="center"/>
                              <w:rPr>
                                <w:noProof/>
                                <w:lang w:eastAsia="en-AU"/>
                              </w:rPr>
                            </w:pPr>
                          </w:p>
                          <w:p w:rsidR="00F16A5A" w:rsidRDefault="00F16A5A" w:rsidP="000C7376">
                            <w:pPr>
                              <w:jc w:val="center"/>
                              <w:rPr>
                                <w:noProof/>
                                <w:lang w:eastAsia="en-AU"/>
                              </w:rPr>
                            </w:pPr>
                          </w:p>
                          <w:p w:rsidR="00F16A5A" w:rsidRDefault="00F16A5A" w:rsidP="00236C53"/>
                          <w:p w:rsidR="00F16A5A" w:rsidRDefault="00F16A5A" w:rsidP="00236C53"/>
                          <w:p w:rsidR="00F16A5A" w:rsidRDefault="00F16A5A" w:rsidP="00236C53"/>
                          <w:p w:rsidR="00F16A5A" w:rsidRDefault="00F16A5A" w:rsidP="00236C53"/>
                          <w:p w:rsidR="00F16A5A" w:rsidRDefault="00F16A5A" w:rsidP="00236C53"/>
                          <w:p w:rsidR="00F16A5A" w:rsidRDefault="00F16A5A" w:rsidP="00236C53"/>
                          <w:p w:rsidR="00F16A5A" w:rsidRDefault="00F16A5A" w:rsidP="00236C53"/>
                          <w:p w:rsidR="00F16A5A" w:rsidRDefault="00F16A5A" w:rsidP="00236C53"/>
                          <w:p w:rsidR="00F16A5A" w:rsidRDefault="00F16A5A" w:rsidP="00236C53"/>
                          <w:p w:rsidR="00F16A5A" w:rsidRDefault="00F16A5A" w:rsidP="00236C53"/>
                          <w:p w:rsidR="00F16A5A" w:rsidRDefault="00F16A5A" w:rsidP="00236C53"/>
                          <w:p w:rsidR="00F16A5A" w:rsidRDefault="00F16A5A" w:rsidP="00236C53"/>
                          <w:p w:rsidR="00F16A5A" w:rsidRDefault="00F16A5A" w:rsidP="00236C53"/>
                          <w:p w:rsidR="00F16A5A" w:rsidRDefault="00F16A5A" w:rsidP="00236C53"/>
                          <w:p w:rsidR="00F16A5A" w:rsidRDefault="00F16A5A" w:rsidP="00236C53"/>
                          <w:p w:rsidR="00F16A5A" w:rsidRDefault="00F16A5A" w:rsidP="00236C53"/>
                          <w:p w:rsidR="00F16A5A" w:rsidRDefault="00F16A5A" w:rsidP="00236C53">
                            <w:r>
                              <w:t xml:space="preserve">                                                                                                                                                                                                                                                                   </w:t>
                            </w:r>
                            <w:r w:rsidRPr="00D25471">
                              <w:rPr>
                                <w:noProof/>
                                <w:bdr w:val="single" w:sz="18" w:space="0" w:color="auto" w:shadow="1"/>
                                <w:lang w:eastAsia="en-AU"/>
                              </w:rPr>
                              <w:drawing>
                                <wp:inline distT="0" distB="0" distL="0" distR="0" wp14:anchorId="28037A9D" wp14:editId="28839FC5">
                                  <wp:extent cx="1333500" cy="1333500"/>
                                  <wp:effectExtent l="0" t="0" r="0" b="0"/>
                                  <wp:docPr id="27" name="Picture 27" descr="C:\Users\gsansom\Desktop\logos\New logo blue 2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sansom\Desktop\logos\New logo blue 201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40620" cy="1340620"/>
                                          </a:xfrm>
                                          <a:prstGeom prst="rect">
                                            <a:avLst/>
                                          </a:prstGeom>
                                          <a:noFill/>
                                          <a:ln>
                                            <a:noFill/>
                                          </a:ln>
                                        </pic:spPr>
                                      </pic:pic>
                                    </a:graphicData>
                                  </a:graphic>
                                </wp:inline>
                              </w:drawing>
                            </w:r>
                          </w:p>
                          <w:p w:rsidR="00F16A5A" w:rsidRDefault="00F16A5A" w:rsidP="00236C53"/>
                          <w:p w:rsidR="00F16A5A" w:rsidRDefault="00F16A5A" w:rsidP="00236C53"/>
                          <w:p w:rsidR="00F16A5A" w:rsidRDefault="00F16A5A" w:rsidP="00236C53"/>
                          <w:p w:rsidR="00F16A5A" w:rsidRDefault="00F16A5A" w:rsidP="00236C53"/>
                          <w:p w:rsidR="00F16A5A" w:rsidRDefault="00F16A5A" w:rsidP="00236C5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36" o:spid="_x0000_s1032" style="position:absolute;margin-left:-57pt;margin-top:3pt;width:813.75pt;height:390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" fillcolor="#d8d8d8 [2732]" stroked="f">
                <v:textbox>
                  <w:txbxContent>
                    <w:p w:rsidR="00F16A5A" w:rsidRDefault="00F16A5A" w:rsidP="000C7376">
                      <w:pPr>
                        <w:jc w:val="center"/>
                        <w:rPr>
                          <w:noProof/>
                          <w:lang w:eastAsia="en-AU"/>
                        </w:rPr>
                      </w:pPr>
                    </w:p>
                    <w:p w:rsidR="00F16A5A" w:rsidRDefault="00F16A5A" w:rsidP="000C7376">
                      <w:pPr>
                        <w:jc w:val="center"/>
                        <w:rPr>
                          <w:noProof/>
                          <w:lang w:eastAsia="en-AU"/>
                        </w:rPr>
                      </w:pPr>
                    </w:p>
                    <w:p w:rsidR="00F16A5A" w:rsidRDefault="00F16A5A" w:rsidP="000C7376">
                      <w:pPr>
                        <w:jc w:val="center"/>
                        <w:rPr>
                          <w:noProof/>
                          <w:lang w:eastAsia="en-AU"/>
                        </w:rPr>
                      </w:pPr>
                    </w:p>
                    <w:p w:rsidR="00F16A5A" w:rsidRDefault="00F16A5A" w:rsidP="00236C53"/>
                    <w:p w:rsidR="00F16A5A" w:rsidRDefault="00F16A5A" w:rsidP="00236C53"/>
                    <w:p w:rsidR="00F16A5A" w:rsidRDefault="00F16A5A" w:rsidP="00236C53"/>
                    <w:p w:rsidR="00F16A5A" w:rsidRDefault="00F16A5A" w:rsidP="00236C53"/>
                    <w:p w:rsidR="00F16A5A" w:rsidRDefault="00F16A5A" w:rsidP="00236C53"/>
                    <w:p w:rsidR="00F16A5A" w:rsidRDefault="00F16A5A" w:rsidP="00236C53"/>
                    <w:p w:rsidR="00F16A5A" w:rsidRDefault="00F16A5A" w:rsidP="00236C53"/>
                    <w:p w:rsidR="00F16A5A" w:rsidRDefault="00F16A5A" w:rsidP="00236C53"/>
                    <w:p w:rsidR="00F16A5A" w:rsidRDefault="00F16A5A" w:rsidP="00236C53"/>
                    <w:p w:rsidR="00F16A5A" w:rsidRDefault="00F16A5A" w:rsidP="00236C53"/>
                    <w:p w:rsidR="00F16A5A" w:rsidRDefault="00F16A5A" w:rsidP="00236C53"/>
                    <w:p w:rsidR="00F16A5A" w:rsidRDefault="00F16A5A" w:rsidP="00236C53"/>
                    <w:p w:rsidR="00F16A5A" w:rsidRDefault="00F16A5A" w:rsidP="00236C53"/>
                    <w:p w:rsidR="00F16A5A" w:rsidRDefault="00F16A5A" w:rsidP="00236C53"/>
                    <w:p w:rsidR="00F16A5A" w:rsidRDefault="00F16A5A" w:rsidP="00236C53"/>
                    <w:p w:rsidR="00F16A5A" w:rsidRDefault="00F16A5A" w:rsidP="00236C53"/>
                    <w:p w:rsidR="00F16A5A" w:rsidRDefault="00F16A5A" w:rsidP="00236C53">
                      <w:r>
                        <w:t xml:space="preserve">                                                                                                                                                                                                                                                                   </w:t>
                      </w:r>
                      <w:r w:rsidRPr="00D25471">
                        <w:rPr>
                          <w:noProof/>
                          <w:bdr w:val="single" w:sz="18" w:space="0" w:color="auto" w:shadow="1"/>
                          <w:lang w:eastAsia="en-AU"/>
                        </w:rPr>
                        <w:drawing>
                          <wp:inline distT="0" distB="0" distL="0" distR="0" wp14:anchorId="28037A9D" wp14:editId="28839FC5">
                            <wp:extent cx="1333500" cy="1333500"/>
                            <wp:effectExtent l="0" t="0" r="0" b="0"/>
                            <wp:docPr id="27" name="Picture 27" descr="C:\Users\gsansom\Desktop\logos\New logo blue 2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sansom\Desktop\logos\New logo blue 201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40620" cy="1340620"/>
                                    </a:xfrm>
                                    <a:prstGeom prst="rect">
                                      <a:avLst/>
                                    </a:prstGeom>
                                    <a:noFill/>
                                    <a:ln>
                                      <a:noFill/>
                                    </a:ln>
                                  </pic:spPr>
                                </pic:pic>
                              </a:graphicData>
                            </a:graphic>
                          </wp:inline>
                        </w:drawing>
                      </w:r>
                    </w:p>
                    <w:p w:rsidR="00F16A5A" w:rsidRDefault="00F16A5A" w:rsidP="00236C53"/>
                    <w:p w:rsidR="00F16A5A" w:rsidRDefault="00F16A5A" w:rsidP="00236C53"/>
                    <w:p w:rsidR="00F16A5A" w:rsidRDefault="00F16A5A" w:rsidP="00236C53"/>
                    <w:p w:rsidR="00F16A5A" w:rsidRDefault="00F16A5A" w:rsidP="00236C53"/>
                    <w:p w:rsidR="00F16A5A" w:rsidRDefault="00F16A5A" w:rsidP="00236C53"/>
                  </w:txbxContent>
                </v:textbox>
              </v:rect>
            </w:pict>
          </mc:Fallback>
        </mc:AlternateContent>
      </w:r>
    </w:p>
    <w:p w:rsidR="005F0AA2" w:rsidRDefault="005F0AA2"/>
    <w:p w:rsidR="00664F45" w:rsidRDefault="00664F45"/>
    <w:p w:rsidR="00664F45" w:rsidRDefault="00236C53">
      <w:pPr>
        <w:sectPr w:rsidR="00664F45" w:rsidSect="009B0B3E">
          <w:headerReference w:type="even" r:id="rId11"/>
          <w:headerReference w:type="default" r:id="rId12"/>
          <w:footerReference w:type="default" r:id="rId13"/>
          <w:pgSz w:w="16840" w:h="11900" w:orient="landscape"/>
          <w:pgMar w:top="1800" w:right="822" w:bottom="1800" w:left="1440" w:header="708" w:footer="708" w:gutter="0"/>
          <w:cols w:space="708"/>
          <w:docGrid w:linePitch="360"/>
        </w:sectPr>
      </w:pPr>
      <w:r>
        <w:rPr>
          <w:noProof/>
          <w:lang w:eastAsia="en-AU"/>
        </w:rPr>
        <mc:AlternateContent>
          <mc:Choice Requires="wps">
            <w:drawing>
              <wp:anchor distT="0" distB="0" distL="114300" distR="114300" simplePos="0" relativeHeight="251693056" behindDoc="0" locked="0" layoutInCell="1" allowOverlap="1" wp14:anchorId="5F046CA3" wp14:editId="47C896FC">
                <wp:simplePos x="0" y="0"/>
                <wp:positionH relativeFrom="column">
                  <wp:posOffset>7497445</wp:posOffset>
                </wp:positionH>
                <wp:positionV relativeFrom="paragraph">
                  <wp:posOffset>508635</wp:posOffset>
                </wp:positionV>
                <wp:extent cx="2462530" cy="2462530"/>
                <wp:effectExtent l="0" t="0" r="13970" b="13970"/>
                <wp:wrapNone/>
                <wp:docPr id="59"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9" o:spid="_x0000_s1026" style="position:absolute;margin-left:590.35pt;margin-top:40.05pt;width:193.9pt;height:193.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" filled="f" strokecolor="white [3212]">
                <v:stroke dashstyle="1 1"/>
              </v:oval>
            </w:pict>
          </mc:Fallback>
        </mc:AlternateContent>
      </w:r>
      <w:r>
        <w:rPr>
          <w:noProof/>
          <w:lang w:eastAsia="en-AU"/>
        </w:rPr>
        <mc:AlternateContent>
          <mc:Choice Requires="wps">
            <w:drawing>
              <wp:anchor distT="0" distB="0" distL="114300" distR="114300" simplePos="0" relativeHeight="251695104" behindDoc="0" locked="0" layoutInCell="1" allowOverlap="1" wp14:anchorId="75551F5B" wp14:editId="5DA0CFC8">
                <wp:simplePos x="0" y="0"/>
                <wp:positionH relativeFrom="column">
                  <wp:posOffset>6902450</wp:posOffset>
                </wp:positionH>
                <wp:positionV relativeFrom="paragraph">
                  <wp:posOffset>1842135</wp:posOffset>
                </wp:positionV>
                <wp:extent cx="2462530" cy="2462530"/>
                <wp:effectExtent l="0" t="0" r="13970" b="13970"/>
                <wp:wrapNone/>
                <wp:docPr id="61"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1" o:spid="_x0000_s1026" style="position:absolute;margin-left:543.5pt;margin-top:145.05pt;width:193.9pt;height:193.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" filled="f" strokecolor="white [3212]">
                <v:stroke dashstyle="1 1"/>
              </v:oval>
            </w:pict>
          </mc:Fallback>
        </mc:AlternateContent>
      </w:r>
      <w:r>
        <w:rPr>
          <w:noProof/>
          <w:lang w:eastAsia="en-AU"/>
        </w:rPr>
        <mc:AlternateContent>
          <mc:Choice Requires="wps">
            <w:drawing>
              <wp:anchor distT="0" distB="0" distL="114300" distR="114300" simplePos="0" relativeHeight="251685888" behindDoc="0" locked="0" layoutInCell="1" allowOverlap="1" wp14:anchorId="7D5010E2" wp14:editId="03A49728">
                <wp:simplePos x="0" y="0"/>
                <wp:positionH relativeFrom="column">
                  <wp:posOffset>5973445</wp:posOffset>
                </wp:positionH>
                <wp:positionV relativeFrom="paragraph">
                  <wp:posOffset>2921000</wp:posOffset>
                </wp:positionV>
                <wp:extent cx="2462530" cy="2462530"/>
                <wp:effectExtent l="0" t="0" r="13970" b="13970"/>
                <wp:wrapNone/>
                <wp:docPr id="42"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2" o:spid="_x0000_s1026" style="position:absolute;margin-left:470.35pt;margin-top:230pt;width:193.9pt;height:193.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fp0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" filled="f" strokecolor="white [3212]">
                <v:stroke dashstyle="1 1"/>
              </v:oval>
            </w:pict>
          </mc:Fallback>
        </mc:AlternateContent>
      </w:r>
      <w:r>
        <w:rPr>
          <w:noProof/>
          <w:lang w:eastAsia="en-AU"/>
        </w:rPr>
        <mc:AlternateContent>
          <mc:Choice Requires="wps">
            <w:drawing>
              <wp:anchor distT="0" distB="0" distL="114300" distR="114300" simplePos="0" relativeHeight="251692032" behindDoc="0" locked="0" layoutInCell="1" allowOverlap="1" wp14:anchorId="5C477FF8" wp14:editId="3E052DE7">
                <wp:simplePos x="0" y="0"/>
                <wp:positionH relativeFrom="column">
                  <wp:posOffset>99695</wp:posOffset>
                </wp:positionH>
                <wp:positionV relativeFrom="paragraph">
                  <wp:posOffset>2157095</wp:posOffset>
                </wp:positionV>
                <wp:extent cx="2462530" cy="2462530"/>
                <wp:effectExtent l="0" t="0" r="13970" b="13970"/>
                <wp:wrapNone/>
                <wp:docPr id="58"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8" o:spid="_x0000_s1026" style="position:absolute;margin-left:7.85pt;margin-top:169.85pt;width:193.9pt;height:193.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zJ9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" filled="f" strokecolor="white [3212]">
                <v:stroke dashstyle="1 1"/>
              </v:oval>
            </w:pict>
          </mc:Fallback>
        </mc:AlternateContent>
      </w:r>
      <w:r>
        <w:rPr>
          <w:noProof/>
          <w:lang w:eastAsia="en-AU"/>
        </w:rPr>
        <mc:AlternateContent>
          <mc:Choice Requires="wps">
            <w:drawing>
              <wp:anchor distT="0" distB="0" distL="114300" distR="114300" simplePos="0" relativeHeight="251691008" behindDoc="0" locked="0" layoutInCell="1" allowOverlap="1" wp14:anchorId="67BEC477" wp14:editId="1C84095C">
                <wp:simplePos x="0" y="0"/>
                <wp:positionH relativeFrom="column">
                  <wp:posOffset>-1133475</wp:posOffset>
                </wp:positionH>
                <wp:positionV relativeFrom="paragraph">
                  <wp:posOffset>1428750</wp:posOffset>
                </wp:positionV>
                <wp:extent cx="2462530" cy="2462530"/>
                <wp:effectExtent l="0" t="0" r="13970" b="13970"/>
                <wp:wrapNone/>
                <wp:docPr id="57"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7" o:spid="_x0000_s1026" style="position:absolute;margin-left:-89.25pt;margin-top:112.5pt;width:193.9pt;height:193.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" filled="f" strokecolor="white [3212]">
                <v:stroke dashstyle="1 1"/>
              </v:oval>
            </w:pict>
          </mc:Fallback>
        </mc:AlternateContent>
      </w:r>
      <w:r w:rsidR="00252795">
        <w:rPr>
          <w:noProof/>
          <w:lang w:eastAsia="en-AU"/>
        </w:rPr>
        <mc:AlternateContent>
          <mc:Choice Requires="wps">
            <w:drawing>
              <wp:anchor distT="0" distB="0" distL="114300" distR="114300" simplePos="0" relativeHeight="251694080" behindDoc="1" locked="0" layoutInCell="1" allowOverlap="1" wp14:anchorId="1431921F" wp14:editId="4CBF5E8B">
                <wp:simplePos x="0" y="0"/>
                <wp:positionH relativeFrom="column">
                  <wp:posOffset>5776595</wp:posOffset>
                </wp:positionH>
                <wp:positionV relativeFrom="paragraph">
                  <wp:posOffset>417830</wp:posOffset>
                </wp:positionV>
                <wp:extent cx="2462530" cy="2462530"/>
                <wp:effectExtent l="0" t="0" r="13970" b="13970"/>
                <wp:wrapNone/>
                <wp:docPr id="60"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0" o:spid="_x0000_s1026" style="position:absolute;margin-left:454.85pt;margin-top:32.9pt;width:193.9pt;height:193.9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8720" behindDoc="0" locked="0" layoutInCell="1" allowOverlap="1" wp14:anchorId="3A248738" wp14:editId="2664340E">
                <wp:simplePos x="0" y="0"/>
                <wp:positionH relativeFrom="column">
                  <wp:posOffset>975995</wp:posOffset>
                </wp:positionH>
                <wp:positionV relativeFrom="paragraph">
                  <wp:posOffset>5481320</wp:posOffset>
                </wp:positionV>
                <wp:extent cx="2462530" cy="2462530"/>
                <wp:effectExtent l="13970" t="13970" r="9525" b="9525"/>
                <wp:wrapNone/>
                <wp:docPr id="26"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 o:spid="_x0000_s1026" style="position:absolute;margin-left:76.85pt;margin-top:431.6pt;width:193.9pt;height:193.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vhx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7696" behindDoc="0" locked="0" layoutInCell="1" allowOverlap="1" wp14:anchorId="6D2DC637" wp14:editId="101A109D">
                <wp:simplePos x="0" y="0"/>
                <wp:positionH relativeFrom="column">
                  <wp:posOffset>-257175</wp:posOffset>
                </wp:positionH>
                <wp:positionV relativeFrom="paragraph">
                  <wp:posOffset>4752975</wp:posOffset>
                </wp:positionV>
                <wp:extent cx="2462530" cy="2462530"/>
                <wp:effectExtent l="9525" t="9525" r="13970" b="13970"/>
                <wp:wrapNone/>
                <wp:docPr id="25"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5" o:spid="_x0000_s1026" style="position:absolute;margin-left:-20.25pt;margin-top:374.25pt;width:193.9pt;height:193.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81792" behindDoc="0" locked="0" layoutInCell="1" allowOverlap="1" wp14:anchorId="52FC0869" wp14:editId="29DB98E2">
                <wp:simplePos x="0" y="0"/>
                <wp:positionH relativeFrom="column">
                  <wp:posOffset>4914900</wp:posOffset>
                </wp:positionH>
                <wp:positionV relativeFrom="paragraph">
                  <wp:posOffset>5481320</wp:posOffset>
                </wp:positionV>
                <wp:extent cx="2462530" cy="2462530"/>
                <wp:effectExtent l="9525" t="13970" r="13970" b="9525"/>
                <wp:wrapNone/>
                <wp:docPr id="29"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 o:spid="_x0000_s1026" style="position:absolute;margin-left:387pt;margin-top:431.6pt;width:193.9pt;height:193.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vnc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0528" behindDoc="0" locked="0" layoutInCell="1" allowOverlap="1" wp14:anchorId="6884EFCA" wp14:editId="4EF0027B">
                <wp:simplePos x="0" y="0"/>
                <wp:positionH relativeFrom="column">
                  <wp:posOffset>161925</wp:posOffset>
                </wp:positionH>
                <wp:positionV relativeFrom="paragraph">
                  <wp:posOffset>6226175</wp:posOffset>
                </wp:positionV>
                <wp:extent cx="7267575" cy="2257425"/>
                <wp:effectExtent l="0" t="0" r="9525" b="9525"/>
                <wp:wrapNone/>
                <wp:docPr id="1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67575" cy="2257425"/>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id="Rectangle 7" o:spid="_x0000_s1026" style="position:absolute;margin-left:12.75pt;margin-top:490.25pt;width:572.25pt;height:177.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" fillcolor="#e4e4e4" stroked="f"/>
            </w:pict>
          </mc:Fallback>
        </mc:AlternateContent>
      </w:r>
      <w:r w:rsidR="000C7376">
        <w:rPr>
          <w:noProof/>
          <w:lang w:eastAsia="en-AU"/>
        </w:rPr>
        <mc:AlternateContent>
          <mc:Choice Requires="wps">
            <w:drawing>
              <wp:anchor distT="0" distB="0" distL="114300" distR="114300" simplePos="0" relativeHeight="251669504" behindDoc="0" locked="0" layoutInCell="1" allowOverlap="1" wp14:anchorId="689C0A50" wp14:editId="454492E7">
                <wp:simplePos x="0" y="0"/>
                <wp:positionH relativeFrom="column">
                  <wp:posOffset>161925</wp:posOffset>
                </wp:positionH>
                <wp:positionV relativeFrom="paragraph">
                  <wp:posOffset>6169025</wp:posOffset>
                </wp:positionV>
                <wp:extent cx="7267575" cy="0"/>
                <wp:effectExtent l="0" t="0" r="9525" b="19050"/>
                <wp:wrapNone/>
                <wp:docPr id="1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67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12.75pt;margin-top:485.75pt;width:572.25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"/>
            </w:pict>
          </mc:Fallback>
        </mc:AlternateContent>
      </w:r>
      <w:r w:rsidR="000C7376">
        <w:rPr>
          <w:noProof/>
          <w:lang w:eastAsia="en-AU"/>
        </w:rPr>
        <mc:AlternateContent>
          <mc:Choice Requires="wps">
            <w:drawing>
              <wp:anchor distT="0" distB="0" distL="114300" distR="114300" simplePos="0" relativeHeight="251672576" behindDoc="0" locked="0" layoutInCell="1" allowOverlap="1" wp14:anchorId="3D2B1744" wp14:editId="3928664B">
                <wp:simplePos x="0" y="0"/>
                <wp:positionH relativeFrom="column">
                  <wp:posOffset>966470</wp:posOffset>
                </wp:positionH>
                <wp:positionV relativeFrom="paragraph">
                  <wp:posOffset>5481320</wp:posOffset>
                </wp:positionV>
                <wp:extent cx="2462530" cy="2462530"/>
                <wp:effectExtent l="13970" t="13970" r="9525" b="9525"/>
                <wp:wrapNone/>
                <wp:docPr id="1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26" style="position:absolute;margin-left:76.1pt;margin-top:431.6pt;width:193.9pt;height:193.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8ik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1552" behindDoc="0" locked="0" layoutInCell="1" allowOverlap="1" wp14:anchorId="5DE915E0" wp14:editId="51F908EB">
                <wp:simplePos x="0" y="0"/>
                <wp:positionH relativeFrom="column">
                  <wp:posOffset>-266700</wp:posOffset>
                </wp:positionH>
                <wp:positionV relativeFrom="paragraph">
                  <wp:posOffset>4752975</wp:posOffset>
                </wp:positionV>
                <wp:extent cx="2462530" cy="2462530"/>
                <wp:effectExtent l="9525" t="9525" r="13970" b="13970"/>
                <wp:wrapNone/>
                <wp:docPr id="14"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 o:spid="_x0000_s1026" style="position:absolute;margin-left:-21pt;margin-top:374.25pt;width:193.9pt;height:19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MGe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5648" behindDoc="0" locked="0" layoutInCell="1" allowOverlap="1" wp14:anchorId="59D7F157" wp14:editId="4C528BDE">
                <wp:simplePos x="0" y="0"/>
                <wp:positionH relativeFrom="column">
                  <wp:posOffset>4905375</wp:posOffset>
                </wp:positionH>
                <wp:positionV relativeFrom="paragraph">
                  <wp:posOffset>5481320</wp:posOffset>
                </wp:positionV>
                <wp:extent cx="2462530" cy="2462530"/>
                <wp:effectExtent l="9525" t="13970" r="13970" b="9525"/>
                <wp:wrapNone/>
                <wp:docPr id="18"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 o:spid="_x0000_s1026" style="position:absolute;margin-left:386.25pt;margin-top:431.6pt;width:193.9pt;height:193.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dp9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" filled="f" strokecolor="white [3212]">
                <v:stroke dashstyle="1 1"/>
              </v:oval>
            </w:pict>
          </mc:Fallback>
        </mc:AlternateContent>
      </w:r>
    </w:p>
    <w:tbl>
      <w:tblPr>
        <w:tblStyle w:val="TableGrid"/>
        <w:tblW w:w="15026" w:type="dxa"/>
        <w:tblInd w:w="-459" w:type="dxa"/>
        <w:tblLayout w:type="fixed"/>
        <w:tblLook w:val="04A0" w:firstRow="1" w:lastRow="0" w:firstColumn="1" w:lastColumn="0" w:noHBand="0" w:noVBand="1"/>
      </w:tblPr>
      <w:tblGrid>
        <w:gridCol w:w="4820"/>
        <w:gridCol w:w="283"/>
        <w:gridCol w:w="4678"/>
        <w:gridCol w:w="284"/>
        <w:gridCol w:w="4961"/>
      </w:tblGrid>
      <w:tr w:rsidR="001D4B0C" w:rsidRPr="00D30DD3" w:rsidTr="00F16A5A">
        <w:trPr>
          <w:trHeight w:val="307"/>
        </w:trPr>
        <w:tc>
          <w:tcPr>
            <w:tcW w:w="15026" w:type="dxa"/>
            <w:gridSpan w:val="5"/>
            <w:tcBorders>
              <w:top w:val="single" w:sz="4" w:space="0" w:color="F2F2F2" w:themeColor="background1" w:themeShade="F2"/>
              <w:left w:val="nil"/>
              <w:bottom w:val="nil"/>
              <w:right w:val="nil"/>
            </w:tcBorders>
          </w:tcPr>
          <w:p w:rsidR="001D4B0C" w:rsidRPr="00D30DD3" w:rsidRDefault="001D4B0C" w:rsidP="00F16A5A">
            <w:pPr>
              <w:rPr>
                <w:rFonts w:ascii="Arial" w:hAnsi="Arial" w:cs="Arial"/>
                <w:sz w:val="18"/>
                <w:szCs w:val="18"/>
              </w:rPr>
            </w:pPr>
          </w:p>
        </w:tc>
      </w:tr>
      <w:tr w:rsidR="001D4B0C" w:rsidRPr="00D30DD3" w:rsidTr="00F16A5A">
        <w:tc>
          <w:tcPr>
            <w:tcW w:w="48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1D4B0C" w:rsidRPr="00EC59FF" w:rsidRDefault="00925BA5" w:rsidP="00F16A5A">
            <w:pPr>
              <w:rPr>
                <w:rFonts w:ascii="Segoe Print" w:hAnsi="Segoe Print" w:cs="Arial"/>
                <w:b/>
                <w:sz w:val="18"/>
                <w:szCs w:val="18"/>
              </w:rPr>
            </w:pPr>
            <w:r w:rsidRPr="00EC59FF">
              <w:rPr>
                <w:rFonts w:ascii="Segoe Print" w:hAnsi="Segoe Print" w:cs="Arial"/>
                <w:b/>
                <w:sz w:val="18"/>
                <w:szCs w:val="18"/>
              </w:rPr>
              <w:t>School vision statement</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1D4B0C" w:rsidRPr="00EC59FF" w:rsidRDefault="001D4B0C" w:rsidP="00F16A5A">
            <w:pPr>
              <w:rPr>
                <w:rFonts w:ascii="Segoe Print" w:hAnsi="Segoe Print" w:cs="Arial"/>
                <w:b/>
                <w:sz w:val="18"/>
                <w:szCs w:val="18"/>
              </w:rPr>
            </w:pPr>
          </w:p>
        </w:tc>
        <w:tc>
          <w:tcPr>
            <w:tcW w:w="467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1D4B0C" w:rsidRPr="00EC59FF" w:rsidRDefault="00925BA5" w:rsidP="00F16A5A">
            <w:pPr>
              <w:rPr>
                <w:rFonts w:ascii="Segoe Print" w:hAnsi="Segoe Print" w:cs="Arial"/>
                <w:b/>
                <w:sz w:val="18"/>
                <w:szCs w:val="18"/>
              </w:rPr>
            </w:pPr>
            <w:r w:rsidRPr="00EC59FF">
              <w:rPr>
                <w:rFonts w:ascii="Segoe Print" w:hAnsi="Segoe Print" w:cs="Arial"/>
                <w:b/>
                <w:sz w:val="18"/>
                <w:szCs w:val="18"/>
              </w:rPr>
              <w:t>School context</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1D4B0C" w:rsidRPr="00EC59FF" w:rsidRDefault="001D4B0C" w:rsidP="00F16A5A">
            <w:pPr>
              <w:rPr>
                <w:rFonts w:ascii="Segoe Print" w:hAnsi="Segoe Print" w:cs="Arial"/>
                <w:b/>
                <w:sz w:val="18"/>
                <w:szCs w:val="18"/>
              </w:rPr>
            </w:pPr>
          </w:p>
        </w:tc>
        <w:tc>
          <w:tcPr>
            <w:tcW w:w="49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1D4B0C" w:rsidRPr="00EC59FF" w:rsidRDefault="00925BA5" w:rsidP="00F16A5A">
            <w:pPr>
              <w:rPr>
                <w:rFonts w:ascii="Segoe Print" w:hAnsi="Segoe Print" w:cs="Arial"/>
                <w:b/>
                <w:sz w:val="18"/>
                <w:szCs w:val="18"/>
              </w:rPr>
            </w:pPr>
            <w:r w:rsidRPr="00EC59FF">
              <w:rPr>
                <w:rFonts w:ascii="Segoe Print" w:hAnsi="Segoe Print" w:cs="Arial"/>
                <w:b/>
                <w:sz w:val="18"/>
                <w:szCs w:val="18"/>
              </w:rPr>
              <w:t>School planning process</w:t>
            </w:r>
          </w:p>
        </w:tc>
      </w:tr>
      <w:tr w:rsidR="009230DC" w:rsidRPr="00D30DD3" w:rsidTr="00F16A5A">
        <w:trPr>
          <w:trHeight w:val="3306"/>
        </w:trPr>
        <w:tc>
          <w:tcPr>
            <w:tcW w:w="4820"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tcPr>
          <w:p w:rsidR="009230DC" w:rsidRPr="009230DC" w:rsidRDefault="009230DC" w:rsidP="00F16A5A">
            <w:pPr>
              <w:spacing w:line="360" w:lineRule="auto"/>
              <w:rPr>
                <w:rFonts w:cs="Arial"/>
                <w:sz w:val="20"/>
                <w:szCs w:val="20"/>
              </w:rPr>
            </w:pPr>
          </w:p>
          <w:p w:rsidR="009230DC" w:rsidRPr="009230DC" w:rsidRDefault="009230DC" w:rsidP="00F16A5A">
            <w:pPr>
              <w:spacing w:line="276" w:lineRule="auto"/>
              <w:rPr>
                <w:sz w:val="20"/>
                <w:szCs w:val="20"/>
              </w:rPr>
            </w:pPr>
            <w:r w:rsidRPr="009230DC">
              <w:rPr>
                <w:rFonts w:cs="Arial"/>
                <w:sz w:val="20"/>
                <w:szCs w:val="20"/>
              </w:rPr>
              <w:t>T</w:t>
            </w:r>
            <w:r w:rsidRPr="009230DC">
              <w:rPr>
                <w:sz w:val="20"/>
                <w:szCs w:val="20"/>
              </w:rPr>
              <w:t>o position the school as the ‘hub’ of a learning community that is built on strong community links and genuine partnerships with parents. Students will interact with and in the community and the community will be welcomed into the school.</w:t>
            </w:r>
          </w:p>
          <w:p w:rsidR="009230DC" w:rsidRPr="009230DC" w:rsidRDefault="009230DC" w:rsidP="00F16A5A">
            <w:pPr>
              <w:spacing w:line="276" w:lineRule="auto"/>
              <w:rPr>
                <w:sz w:val="20"/>
                <w:szCs w:val="20"/>
              </w:rPr>
            </w:pPr>
          </w:p>
          <w:p w:rsidR="009230DC" w:rsidRPr="009230DC" w:rsidRDefault="009230DC" w:rsidP="00F16A5A">
            <w:pPr>
              <w:spacing w:line="276" w:lineRule="auto"/>
              <w:rPr>
                <w:sz w:val="20"/>
                <w:szCs w:val="20"/>
              </w:rPr>
            </w:pPr>
            <w:r w:rsidRPr="009230DC">
              <w:rPr>
                <w:sz w:val="20"/>
                <w:szCs w:val="20"/>
              </w:rPr>
              <w:t>As a learning community our focus will be to provide a rich, comprehensive and inclusive curriculum that inspires students to become confident, connected, actively involved life-long learners, empowered to think and act locally and globally as socially responsible citizens.</w:t>
            </w:r>
          </w:p>
          <w:p w:rsidR="009230DC" w:rsidRPr="009230DC" w:rsidRDefault="009230DC" w:rsidP="00F16A5A">
            <w:pPr>
              <w:spacing w:line="276" w:lineRule="auto"/>
              <w:rPr>
                <w:rFonts w:cs="Arial"/>
                <w:sz w:val="20"/>
                <w:szCs w:val="20"/>
              </w:rPr>
            </w:pPr>
          </w:p>
          <w:p w:rsidR="009230DC" w:rsidRPr="009230DC" w:rsidRDefault="009230DC" w:rsidP="00F16A5A">
            <w:pPr>
              <w:spacing w:line="276" w:lineRule="auto"/>
              <w:rPr>
                <w:rFonts w:cs="Arial"/>
                <w:sz w:val="20"/>
                <w:szCs w:val="20"/>
              </w:rPr>
            </w:pPr>
            <w:r w:rsidRPr="009230DC">
              <w:rPr>
                <w:rFonts w:cs="Arial"/>
                <w:sz w:val="20"/>
                <w:szCs w:val="20"/>
              </w:rPr>
              <w:t>Huskisson Public School will be known as a school where everybody is welcomed and supported through broad reaching programs that celebrate difference and are inclusive in nature.</w:t>
            </w:r>
          </w:p>
          <w:p w:rsidR="009230DC" w:rsidRPr="009230DC" w:rsidRDefault="009230DC" w:rsidP="00F16A5A">
            <w:pPr>
              <w:spacing w:line="276" w:lineRule="auto"/>
              <w:rPr>
                <w:rFonts w:cs="Arial"/>
                <w:sz w:val="20"/>
                <w:szCs w:val="20"/>
              </w:rPr>
            </w:pPr>
          </w:p>
          <w:p w:rsidR="009230DC" w:rsidRPr="009230DC" w:rsidRDefault="009230DC" w:rsidP="00F16A5A">
            <w:pPr>
              <w:spacing w:line="276" w:lineRule="auto"/>
              <w:rPr>
                <w:rFonts w:cs="Arial"/>
                <w:sz w:val="20"/>
                <w:szCs w:val="20"/>
              </w:rPr>
            </w:pPr>
            <w:r w:rsidRPr="009230DC">
              <w:rPr>
                <w:rFonts w:cs="Arial"/>
                <w:sz w:val="20"/>
                <w:szCs w:val="20"/>
              </w:rPr>
              <w:t xml:space="preserve">In all aspects of the school’s culture high expectations will be fundamental to students achieving their best and staff continually enhancing their professional capacity to provide a rich learning environment characterised by quality teaching and learning. </w:t>
            </w:r>
          </w:p>
          <w:p w:rsidR="009230DC" w:rsidRPr="009230DC" w:rsidRDefault="009230DC" w:rsidP="00F16A5A">
            <w:pPr>
              <w:spacing w:line="360" w:lineRule="auto"/>
              <w:rPr>
                <w:rFonts w:cs="Arial"/>
                <w:sz w:val="20"/>
                <w:szCs w:val="20"/>
                <w:u w:val="single"/>
              </w:rPr>
            </w:pPr>
          </w:p>
          <w:p w:rsidR="009230DC" w:rsidRPr="009230DC" w:rsidRDefault="009230DC" w:rsidP="00F16A5A">
            <w:pPr>
              <w:spacing w:line="360" w:lineRule="auto"/>
              <w:rPr>
                <w:rFonts w:cs="Arial"/>
                <w:sz w:val="20"/>
                <w:szCs w:val="20"/>
                <w:u w:val="single"/>
              </w:rPr>
            </w:pPr>
          </w:p>
          <w:p w:rsidR="009230DC" w:rsidRPr="009230DC" w:rsidRDefault="009230DC" w:rsidP="00F16A5A">
            <w:pPr>
              <w:spacing w:line="360" w:lineRule="auto"/>
              <w:rPr>
                <w:rFonts w:cs="Arial"/>
                <w:sz w:val="20"/>
                <w:szCs w:val="20"/>
              </w:rPr>
            </w:pPr>
          </w:p>
        </w:tc>
        <w:tc>
          <w:tcPr>
            <w:tcW w:w="283" w:type="dxa"/>
            <w:tcBorders>
              <w:top w:val="nil"/>
              <w:left w:val="single" w:sz="4" w:space="0" w:color="D9D9D9" w:themeColor="background1" w:themeShade="D9"/>
              <w:bottom w:val="nil"/>
              <w:right w:val="single" w:sz="4" w:space="0" w:color="D9D9D9" w:themeColor="background1" w:themeShade="D9"/>
            </w:tcBorders>
          </w:tcPr>
          <w:p w:rsidR="009230DC" w:rsidRPr="00D30DD3" w:rsidRDefault="009230DC" w:rsidP="00F16A5A">
            <w:pPr>
              <w:rPr>
                <w:rFonts w:ascii="Arial" w:hAnsi="Arial" w:cs="Arial"/>
                <w:sz w:val="18"/>
                <w:szCs w:val="18"/>
              </w:rPr>
            </w:pPr>
          </w:p>
        </w:tc>
        <w:tc>
          <w:tcPr>
            <w:tcW w:w="4678"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tcPr>
          <w:p w:rsidR="009230DC" w:rsidRDefault="009230DC" w:rsidP="00F16A5A">
            <w:pPr>
              <w:rPr>
                <w:rFonts w:ascii="Arial" w:hAnsi="Arial" w:cs="Arial"/>
                <w:sz w:val="18"/>
                <w:szCs w:val="18"/>
              </w:rPr>
            </w:pPr>
          </w:p>
          <w:p w:rsidR="00D123AA" w:rsidRPr="00124B3F" w:rsidRDefault="00D123AA" w:rsidP="00D123AA">
            <w:pPr>
              <w:spacing w:line="276" w:lineRule="auto"/>
              <w:rPr>
                <w:sz w:val="20"/>
                <w:szCs w:val="20"/>
              </w:rPr>
            </w:pPr>
            <w:r w:rsidRPr="00124B3F">
              <w:rPr>
                <w:sz w:val="20"/>
                <w:szCs w:val="20"/>
              </w:rPr>
              <w:t xml:space="preserve">Huskisson Public School is in the heart of the idyllic coastal village of Huskisson. The school has expansive well-grassed grounds with air-conditioned classrooms that provide a safe and nurturing learning environment </w:t>
            </w:r>
          </w:p>
          <w:p w:rsidR="00D123AA" w:rsidRPr="00124B3F" w:rsidRDefault="00D123AA" w:rsidP="00D123AA">
            <w:pPr>
              <w:spacing w:line="276" w:lineRule="auto"/>
              <w:rPr>
                <w:sz w:val="20"/>
                <w:szCs w:val="20"/>
              </w:rPr>
            </w:pPr>
            <w:r w:rsidRPr="00124B3F">
              <w:rPr>
                <w:sz w:val="20"/>
                <w:szCs w:val="20"/>
              </w:rPr>
              <w:t>Huskisson Public School is a small school with a big heart that provides a warm welcome to all our visitors. The school and community pride itself on being very family orientated and involved. The P&amp;C Committee is highly committed to working closely with staff to promote the unique qualities of the school.</w:t>
            </w:r>
          </w:p>
          <w:p w:rsidR="00D123AA" w:rsidRDefault="00D123AA" w:rsidP="00D123AA">
            <w:pPr>
              <w:spacing w:line="276" w:lineRule="auto"/>
              <w:rPr>
                <w:sz w:val="20"/>
                <w:szCs w:val="20"/>
              </w:rPr>
            </w:pPr>
            <w:r w:rsidRPr="00124B3F">
              <w:rPr>
                <w:sz w:val="20"/>
                <w:szCs w:val="20"/>
              </w:rPr>
              <w:t xml:space="preserve">Our caring, dedicated and professional staff is committed to providing a positive, safe and stimulating learning environment where each child is supported to succeed and achieve their personal best. </w:t>
            </w:r>
          </w:p>
          <w:p w:rsidR="00D123AA" w:rsidRPr="00124B3F" w:rsidRDefault="00D123AA" w:rsidP="00D123AA">
            <w:pPr>
              <w:spacing w:line="276" w:lineRule="auto"/>
              <w:rPr>
                <w:sz w:val="20"/>
                <w:szCs w:val="20"/>
              </w:rPr>
            </w:pPr>
            <w:r w:rsidRPr="00124B3F">
              <w:rPr>
                <w:sz w:val="20"/>
                <w:szCs w:val="20"/>
              </w:rPr>
              <w:t xml:space="preserve">The school provides an integrated comprehensive curriculum </w:t>
            </w:r>
            <w:r>
              <w:rPr>
                <w:color w:val="000000" w:themeColor="text1"/>
                <w:sz w:val="20"/>
                <w:szCs w:val="20"/>
              </w:rPr>
              <w:t xml:space="preserve">that </w:t>
            </w:r>
            <w:r w:rsidRPr="00124B3F">
              <w:rPr>
                <w:sz w:val="20"/>
                <w:szCs w:val="20"/>
              </w:rPr>
              <w:t>recognises</w:t>
            </w:r>
            <w:r>
              <w:rPr>
                <w:sz w:val="20"/>
                <w:szCs w:val="20"/>
              </w:rPr>
              <w:t xml:space="preserve"> the need for each student to be highly literate and numerate. It embraces </w:t>
            </w:r>
            <w:r w:rsidRPr="00124B3F">
              <w:rPr>
                <w:sz w:val="20"/>
                <w:szCs w:val="20"/>
              </w:rPr>
              <w:t>the importance of technology in student learning and the need to ensure students gain the skills</w:t>
            </w:r>
            <w:r>
              <w:rPr>
                <w:sz w:val="20"/>
                <w:szCs w:val="20"/>
              </w:rPr>
              <w:t xml:space="preserve"> and capacity</w:t>
            </w:r>
            <w:r w:rsidRPr="00124B3F">
              <w:rPr>
                <w:sz w:val="20"/>
                <w:szCs w:val="20"/>
              </w:rPr>
              <w:t xml:space="preserve"> to be active</w:t>
            </w:r>
            <w:r>
              <w:rPr>
                <w:sz w:val="20"/>
                <w:szCs w:val="20"/>
              </w:rPr>
              <w:t xml:space="preserve"> and informed citizens in a rapidly changing world</w:t>
            </w:r>
            <w:r w:rsidRPr="00124B3F">
              <w:rPr>
                <w:sz w:val="20"/>
                <w:szCs w:val="20"/>
              </w:rPr>
              <w:t xml:space="preserve">. </w:t>
            </w:r>
          </w:p>
          <w:p w:rsidR="00D123AA" w:rsidRPr="00124B3F" w:rsidRDefault="00D123AA" w:rsidP="00D123AA">
            <w:pPr>
              <w:spacing w:line="276" w:lineRule="auto"/>
              <w:rPr>
                <w:sz w:val="20"/>
                <w:szCs w:val="20"/>
              </w:rPr>
            </w:pPr>
            <w:r w:rsidRPr="00124B3F">
              <w:rPr>
                <w:sz w:val="20"/>
                <w:szCs w:val="20"/>
              </w:rPr>
              <w:t xml:space="preserve">Our school values the ‘The Husky Stars’ </w:t>
            </w:r>
            <w:r>
              <w:rPr>
                <w:sz w:val="20"/>
                <w:szCs w:val="20"/>
              </w:rPr>
              <w:t>–</w:t>
            </w:r>
            <w:r w:rsidRPr="00124B3F">
              <w:rPr>
                <w:sz w:val="20"/>
                <w:szCs w:val="20"/>
              </w:rPr>
              <w:t xml:space="preserve"> </w:t>
            </w:r>
            <w:r>
              <w:rPr>
                <w:sz w:val="20"/>
                <w:szCs w:val="20"/>
              </w:rPr>
              <w:t xml:space="preserve">Be </w:t>
            </w:r>
            <w:r w:rsidRPr="00124B3F">
              <w:rPr>
                <w:sz w:val="20"/>
                <w:szCs w:val="20"/>
              </w:rPr>
              <w:t xml:space="preserve">Safe, </w:t>
            </w:r>
            <w:r>
              <w:rPr>
                <w:sz w:val="20"/>
                <w:szCs w:val="20"/>
              </w:rPr>
              <w:t xml:space="preserve">Be </w:t>
            </w:r>
            <w:r w:rsidRPr="00124B3F">
              <w:rPr>
                <w:sz w:val="20"/>
                <w:szCs w:val="20"/>
              </w:rPr>
              <w:t xml:space="preserve">Tolerant, </w:t>
            </w:r>
            <w:r>
              <w:rPr>
                <w:sz w:val="20"/>
                <w:szCs w:val="20"/>
              </w:rPr>
              <w:t xml:space="preserve">Be </w:t>
            </w:r>
            <w:r w:rsidRPr="00124B3F">
              <w:rPr>
                <w:sz w:val="20"/>
                <w:szCs w:val="20"/>
              </w:rPr>
              <w:t xml:space="preserve">Active and </w:t>
            </w:r>
            <w:r>
              <w:rPr>
                <w:sz w:val="20"/>
                <w:szCs w:val="20"/>
              </w:rPr>
              <w:t xml:space="preserve">Be </w:t>
            </w:r>
            <w:r w:rsidRPr="00124B3F">
              <w:rPr>
                <w:sz w:val="20"/>
                <w:szCs w:val="20"/>
              </w:rPr>
              <w:t>Respectful learners promote excellence in student behaviour and academic achievement.</w:t>
            </w:r>
          </w:p>
          <w:p w:rsidR="009230DC" w:rsidRPr="00D30DD3" w:rsidRDefault="009230DC" w:rsidP="00A345F6">
            <w:pPr>
              <w:rPr>
                <w:rFonts w:ascii="Arial" w:hAnsi="Arial" w:cs="Arial"/>
                <w:sz w:val="18"/>
                <w:szCs w:val="18"/>
              </w:rPr>
            </w:pPr>
          </w:p>
        </w:tc>
        <w:tc>
          <w:tcPr>
            <w:tcW w:w="284" w:type="dxa"/>
            <w:vMerge w:val="restart"/>
            <w:tcBorders>
              <w:top w:val="nil"/>
              <w:left w:val="single" w:sz="4" w:space="0" w:color="D9D9D9" w:themeColor="background1" w:themeShade="D9"/>
              <w:right w:val="single" w:sz="4" w:space="0" w:color="D9D9D9" w:themeColor="background1" w:themeShade="D9"/>
            </w:tcBorders>
          </w:tcPr>
          <w:p w:rsidR="009230DC" w:rsidRPr="00D30DD3" w:rsidRDefault="009230DC" w:rsidP="00F16A5A">
            <w:pPr>
              <w:rPr>
                <w:rFonts w:ascii="Arial" w:hAnsi="Arial" w:cs="Arial"/>
                <w:sz w:val="18"/>
                <w:szCs w:val="18"/>
              </w:rPr>
            </w:pPr>
          </w:p>
        </w:tc>
        <w:tc>
          <w:tcPr>
            <w:tcW w:w="4961"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tcPr>
          <w:p w:rsidR="009230DC" w:rsidRDefault="009230DC" w:rsidP="00F16A5A">
            <w:pPr>
              <w:rPr>
                <w:rFonts w:ascii="Arial" w:hAnsi="Arial" w:cs="Arial"/>
                <w:sz w:val="18"/>
                <w:szCs w:val="18"/>
              </w:rPr>
            </w:pPr>
          </w:p>
          <w:p w:rsidR="00D123AA" w:rsidRDefault="00D123AA" w:rsidP="00D123AA">
            <w:pPr>
              <w:rPr>
                <w:rFonts w:cs="Arial"/>
                <w:sz w:val="20"/>
                <w:szCs w:val="20"/>
              </w:rPr>
            </w:pPr>
            <w:r w:rsidRPr="00124B3F">
              <w:rPr>
                <w:rFonts w:cs="Arial"/>
                <w:sz w:val="20"/>
                <w:szCs w:val="20"/>
              </w:rPr>
              <w:t>In developing the School Plan broad consultation with all key stakeholders was conducted.</w:t>
            </w:r>
          </w:p>
          <w:p w:rsidR="00D123AA" w:rsidRPr="008F199A" w:rsidRDefault="00D123AA" w:rsidP="00D123AA">
            <w:pPr>
              <w:spacing w:line="276" w:lineRule="auto"/>
              <w:rPr>
                <w:rFonts w:cs="Arial"/>
                <w:sz w:val="20"/>
                <w:szCs w:val="20"/>
              </w:rPr>
            </w:pPr>
            <w:r w:rsidRPr="008F199A">
              <w:rPr>
                <w:rFonts w:cs="Arial"/>
                <w:sz w:val="20"/>
                <w:szCs w:val="20"/>
              </w:rPr>
              <w:t xml:space="preserve">Students  </w:t>
            </w:r>
          </w:p>
          <w:p w:rsidR="00D123AA" w:rsidRDefault="00D123AA" w:rsidP="00D123AA">
            <w:pPr>
              <w:pStyle w:val="ListParagraph"/>
              <w:numPr>
                <w:ilvl w:val="0"/>
                <w:numId w:val="7"/>
              </w:numPr>
              <w:spacing w:line="276" w:lineRule="auto"/>
              <w:rPr>
                <w:rFonts w:cs="Arial"/>
                <w:sz w:val="20"/>
                <w:szCs w:val="20"/>
              </w:rPr>
            </w:pPr>
            <w:r>
              <w:rPr>
                <w:rFonts w:cs="Arial"/>
                <w:sz w:val="20"/>
                <w:szCs w:val="20"/>
              </w:rPr>
              <w:t>At an SRC Meeting that included both staff and P&amp;C representatives  students tabled their ideas on what directions the school should take and what programs they’d like to see introduced.</w:t>
            </w:r>
          </w:p>
          <w:p w:rsidR="00D123AA" w:rsidRPr="00124B3F" w:rsidRDefault="00D123AA" w:rsidP="00D123AA">
            <w:pPr>
              <w:spacing w:line="276" w:lineRule="auto"/>
              <w:rPr>
                <w:rFonts w:cs="Arial"/>
                <w:sz w:val="20"/>
                <w:szCs w:val="20"/>
              </w:rPr>
            </w:pPr>
            <w:r>
              <w:rPr>
                <w:rFonts w:cs="Arial"/>
                <w:sz w:val="20"/>
                <w:szCs w:val="20"/>
              </w:rPr>
              <w:t xml:space="preserve">Parents </w:t>
            </w:r>
            <w:r w:rsidRPr="00124B3F">
              <w:rPr>
                <w:rFonts w:cs="Arial"/>
                <w:sz w:val="20"/>
                <w:szCs w:val="20"/>
              </w:rPr>
              <w:t xml:space="preserve"> </w:t>
            </w:r>
          </w:p>
          <w:p w:rsidR="00D123AA" w:rsidRPr="00482B92" w:rsidRDefault="00D123AA" w:rsidP="00D123AA">
            <w:pPr>
              <w:pStyle w:val="ListParagraph"/>
              <w:numPr>
                <w:ilvl w:val="0"/>
                <w:numId w:val="7"/>
              </w:numPr>
              <w:spacing w:line="276" w:lineRule="auto"/>
              <w:rPr>
                <w:rFonts w:cs="Arial"/>
                <w:sz w:val="20"/>
                <w:szCs w:val="20"/>
              </w:rPr>
            </w:pPr>
            <w:r w:rsidRPr="00124B3F">
              <w:rPr>
                <w:rFonts w:cs="Arial"/>
                <w:sz w:val="20"/>
                <w:szCs w:val="20"/>
              </w:rPr>
              <w:t>A survey was available electronically as well as in hard copy. Parents were asked to respond to a set of 11 questions. 35 families representing 70 students responded. This represented 67% of students/families.</w:t>
            </w:r>
            <w:r>
              <w:rPr>
                <w:rFonts w:cs="Arial"/>
                <w:sz w:val="20"/>
                <w:szCs w:val="20"/>
              </w:rPr>
              <w:t xml:space="preserve"> </w:t>
            </w:r>
            <w:r w:rsidRPr="00482B92">
              <w:rPr>
                <w:rFonts w:cs="Arial"/>
                <w:sz w:val="20"/>
                <w:szCs w:val="20"/>
              </w:rPr>
              <w:t>The school’s P&amp;C was presented with copies of all completed surveys. They met as an executive to discuss the priorities expressed by parents in the survey.</w:t>
            </w:r>
            <w:r>
              <w:rPr>
                <w:rFonts w:cs="Arial"/>
                <w:sz w:val="20"/>
                <w:szCs w:val="20"/>
              </w:rPr>
              <w:t xml:space="preserve"> The outcomes of the surveys were presented at a P&amp;C Meeting for open discussion. </w:t>
            </w:r>
          </w:p>
          <w:p w:rsidR="00D123AA" w:rsidRPr="008F199A" w:rsidRDefault="00D123AA" w:rsidP="00D123AA">
            <w:pPr>
              <w:spacing w:line="276" w:lineRule="auto"/>
              <w:rPr>
                <w:rFonts w:cs="Arial"/>
                <w:sz w:val="20"/>
                <w:szCs w:val="20"/>
              </w:rPr>
            </w:pPr>
            <w:r w:rsidRPr="008F199A">
              <w:rPr>
                <w:rFonts w:cs="Arial"/>
                <w:sz w:val="20"/>
                <w:szCs w:val="20"/>
              </w:rPr>
              <w:t xml:space="preserve"> Staff</w:t>
            </w:r>
            <w:r>
              <w:rPr>
                <w:rFonts w:cs="Arial"/>
                <w:sz w:val="20"/>
                <w:szCs w:val="20"/>
              </w:rPr>
              <w:t xml:space="preserve">  </w:t>
            </w:r>
            <w:r w:rsidRPr="008F199A">
              <w:rPr>
                <w:rFonts w:cs="Arial"/>
                <w:sz w:val="20"/>
                <w:szCs w:val="20"/>
              </w:rPr>
              <w:t xml:space="preserve"> </w:t>
            </w:r>
          </w:p>
          <w:p w:rsidR="00D123AA" w:rsidRPr="00124B3F" w:rsidRDefault="00D123AA" w:rsidP="00D123AA">
            <w:pPr>
              <w:pStyle w:val="ListParagraph"/>
              <w:numPr>
                <w:ilvl w:val="0"/>
                <w:numId w:val="7"/>
              </w:numPr>
              <w:spacing w:line="276" w:lineRule="auto"/>
              <w:rPr>
                <w:rFonts w:cs="Arial"/>
                <w:sz w:val="20"/>
                <w:szCs w:val="20"/>
              </w:rPr>
            </w:pPr>
            <w:r>
              <w:rPr>
                <w:rFonts w:cs="Arial"/>
                <w:sz w:val="20"/>
                <w:szCs w:val="20"/>
              </w:rPr>
              <w:t xml:space="preserve">Staff </w:t>
            </w:r>
            <w:r w:rsidRPr="00124B3F">
              <w:rPr>
                <w:rFonts w:cs="Arial"/>
                <w:sz w:val="20"/>
                <w:szCs w:val="20"/>
              </w:rPr>
              <w:t>complete</w:t>
            </w:r>
            <w:r>
              <w:rPr>
                <w:rFonts w:cs="Arial"/>
                <w:sz w:val="20"/>
                <w:szCs w:val="20"/>
              </w:rPr>
              <w:t>d</w:t>
            </w:r>
            <w:r w:rsidRPr="00124B3F">
              <w:rPr>
                <w:rFonts w:cs="Arial"/>
                <w:sz w:val="20"/>
                <w:szCs w:val="20"/>
              </w:rPr>
              <w:t xml:space="preserve"> a survey</w:t>
            </w:r>
            <w:r>
              <w:rPr>
                <w:rFonts w:cs="Arial"/>
                <w:sz w:val="20"/>
                <w:szCs w:val="20"/>
              </w:rPr>
              <w:t xml:space="preserve"> that</w:t>
            </w:r>
            <w:r w:rsidRPr="00124B3F">
              <w:rPr>
                <w:rFonts w:cs="Arial"/>
                <w:sz w:val="20"/>
                <w:szCs w:val="20"/>
              </w:rPr>
              <w:t xml:space="preserve"> contained</w:t>
            </w:r>
            <w:r>
              <w:rPr>
                <w:rFonts w:cs="Arial"/>
                <w:sz w:val="20"/>
                <w:szCs w:val="20"/>
              </w:rPr>
              <w:t xml:space="preserve"> corresponding</w:t>
            </w:r>
            <w:r w:rsidRPr="00124B3F">
              <w:rPr>
                <w:rFonts w:cs="Arial"/>
                <w:sz w:val="20"/>
                <w:szCs w:val="20"/>
              </w:rPr>
              <w:t xml:space="preserve"> questions</w:t>
            </w:r>
            <w:r>
              <w:rPr>
                <w:rFonts w:cs="Arial"/>
                <w:sz w:val="20"/>
                <w:szCs w:val="20"/>
              </w:rPr>
              <w:t xml:space="preserve"> to </w:t>
            </w:r>
            <w:r w:rsidRPr="00124B3F">
              <w:rPr>
                <w:rFonts w:cs="Arial"/>
                <w:sz w:val="20"/>
                <w:szCs w:val="20"/>
              </w:rPr>
              <w:t>the</w:t>
            </w:r>
            <w:r>
              <w:rPr>
                <w:rFonts w:cs="Arial"/>
                <w:sz w:val="20"/>
                <w:szCs w:val="20"/>
              </w:rPr>
              <w:t xml:space="preserve"> parent survey</w:t>
            </w:r>
            <w:r w:rsidRPr="00124B3F">
              <w:rPr>
                <w:rFonts w:cs="Arial"/>
                <w:sz w:val="20"/>
                <w:szCs w:val="20"/>
              </w:rPr>
              <w:t xml:space="preserve">. These were analysed/ compared to establish common priorities. </w:t>
            </w:r>
            <w:r>
              <w:rPr>
                <w:rFonts w:cs="Arial"/>
                <w:sz w:val="20"/>
                <w:szCs w:val="20"/>
              </w:rPr>
              <w:t>Professional discussions at staff meeting</w:t>
            </w:r>
            <w:r w:rsidR="00C25988">
              <w:rPr>
                <w:rFonts w:cs="Arial"/>
                <w:sz w:val="20"/>
                <w:szCs w:val="20"/>
              </w:rPr>
              <w:t>s</w:t>
            </w:r>
            <w:r>
              <w:rPr>
                <w:rFonts w:cs="Arial"/>
                <w:sz w:val="20"/>
                <w:szCs w:val="20"/>
              </w:rPr>
              <w:t xml:space="preserve"> using quantitative and qualitative evidence also shaped staff priorities. </w:t>
            </w:r>
          </w:p>
          <w:p w:rsidR="009230DC" w:rsidRPr="00D30DD3" w:rsidRDefault="009230DC" w:rsidP="00A345F6">
            <w:pPr>
              <w:rPr>
                <w:rFonts w:ascii="Arial" w:hAnsi="Arial" w:cs="Arial"/>
                <w:sz w:val="18"/>
                <w:szCs w:val="18"/>
              </w:rPr>
            </w:pPr>
          </w:p>
        </w:tc>
      </w:tr>
      <w:tr w:rsidR="009230DC" w:rsidRPr="00D30DD3" w:rsidTr="00F16A5A">
        <w:trPr>
          <w:trHeight w:val="142"/>
        </w:trPr>
        <w:tc>
          <w:tcPr>
            <w:tcW w:w="4820" w:type="dxa"/>
            <w:vMerge/>
            <w:tcBorders>
              <w:left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9230DC" w:rsidRPr="004D7C3D" w:rsidRDefault="009230DC" w:rsidP="00F16A5A">
            <w:pPr>
              <w:rPr>
                <w:rFonts w:ascii="Arial" w:hAnsi="Arial" w:cs="Arial"/>
                <w:b/>
                <w:sz w:val="18"/>
                <w:szCs w:val="18"/>
              </w:rPr>
            </w:pPr>
          </w:p>
        </w:tc>
        <w:tc>
          <w:tcPr>
            <w:tcW w:w="283" w:type="dxa"/>
            <w:tcBorders>
              <w:top w:val="nil"/>
              <w:left w:val="single" w:sz="4" w:space="0" w:color="D9D9D9" w:themeColor="background1" w:themeShade="D9"/>
              <w:bottom w:val="nil"/>
              <w:right w:val="single" w:sz="4" w:space="0" w:color="D9D9D9" w:themeColor="background1" w:themeShade="D9"/>
            </w:tcBorders>
          </w:tcPr>
          <w:p w:rsidR="009230DC" w:rsidRPr="00D30DD3" w:rsidRDefault="009230DC" w:rsidP="00F16A5A">
            <w:pPr>
              <w:rPr>
                <w:rFonts w:ascii="Arial" w:hAnsi="Arial" w:cs="Arial"/>
                <w:sz w:val="18"/>
                <w:szCs w:val="18"/>
              </w:rPr>
            </w:pPr>
          </w:p>
        </w:tc>
        <w:tc>
          <w:tcPr>
            <w:tcW w:w="4678" w:type="dxa"/>
            <w:vMerge/>
            <w:tcBorders>
              <w:left w:val="single" w:sz="4" w:space="0" w:color="D9D9D9" w:themeColor="background1" w:themeShade="D9"/>
              <w:right w:val="single" w:sz="4" w:space="0" w:color="D9D9D9" w:themeColor="background1" w:themeShade="D9"/>
            </w:tcBorders>
          </w:tcPr>
          <w:p w:rsidR="009230DC" w:rsidRDefault="009230DC" w:rsidP="00F16A5A">
            <w:pPr>
              <w:rPr>
                <w:rFonts w:ascii="Arial" w:hAnsi="Arial" w:cs="Arial"/>
                <w:sz w:val="18"/>
                <w:szCs w:val="18"/>
              </w:rPr>
            </w:pPr>
          </w:p>
        </w:tc>
        <w:tc>
          <w:tcPr>
            <w:tcW w:w="284" w:type="dxa"/>
            <w:vMerge/>
            <w:tcBorders>
              <w:left w:val="single" w:sz="4" w:space="0" w:color="D9D9D9" w:themeColor="background1" w:themeShade="D9"/>
              <w:right w:val="single" w:sz="4" w:space="0" w:color="D9D9D9" w:themeColor="background1" w:themeShade="D9"/>
            </w:tcBorders>
          </w:tcPr>
          <w:p w:rsidR="009230DC" w:rsidRPr="00D30DD3" w:rsidRDefault="009230DC" w:rsidP="00F16A5A">
            <w:pPr>
              <w:rPr>
                <w:rFonts w:ascii="Arial" w:hAnsi="Arial" w:cs="Arial"/>
                <w:sz w:val="18"/>
                <w:szCs w:val="18"/>
              </w:rPr>
            </w:pPr>
          </w:p>
        </w:tc>
        <w:tc>
          <w:tcPr>
            <w:tcW w:w="4961" w:type="dxa"/>
            <w:vMerge/>
            <w:tcBorders>
              <w:left w:val="single" w:sz="4" w:space="0" w:color="D9D9D9" w:themeColor="background1" w:themeShade="D9"/>
              <w:right w:val="single" w:sz="4" w:space="0" w:color="D9D9D9" w:themeColor="background1" w:themeShade="D9"/>
            </w:tcBorders>
          </w:tcPr>
          <w:p w:rsidR="009230DC" w:rsidRDefault="009230DC" w:rsidP="00F16A5A">
            <w:pPr>
              <w:rPr>
                <w:rFonts w:ascii="Arial" w:hAnsi="Arial" w:cs="Arial"/>
                <w:sz w:val="18"/>
                <w:szCs w:val="18"/>
              </w:rPr>
            </w:pPr>
          </w:p>
        </w:tc>
      </w:tr>
      <w:tr w:rsidR="009230DC" w:rsidRPr="00D30DD3" w:rsidTr="00F16A5A">
        <w:trPr>
          <w:trHeight w:val="3057"/>
        </w:trPr>
        <w:tc>
          <w:tcPr>
            <w:tcW w:w="4820"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9230DC" w:rsidRPr="004D7C3D" w:rsidRDefault="009230DC" w:rsidP="00F16A5A">
            <w:pPr>
              <w:rPr>
                <w:rFonts w:ascii="Arial" w:hAnsi="Arial" w:cs="Arial"/>
                <w:b/>
                <w:sz w:val="18"/>
                <w:szCs w:val="18"/>
              </w:rPr>
            </w:pPr>
          </w:p>
        </w:tc>
        <w:tc>
          <w:tcPr>
            <w:tcW w:w="283" w:type="dxa"/>
            <w:tcBorders>
              <w:top w:val="nil"/>
              <w:left w:val="single" w:sz="4" w:space="0" w:color="D9D9D9" w:themeColor="background1" w:themeShade="D9"/>
              <w:bottom w:val="nil"/>
              <w:right w:val="single" w:sz="4" w:space="0" w:color="D9D9D9" w:themeColor="background1" w:themeShade="D9"/>
            </w:tcBorders>
          </w:tcPr>
          <w:p w:rsidR="009230DC" w:rsidRPr="00D30DD3" w:rsidRDefault="009230DC" w:rsidP="00F16A5A">
            <w:pPr>
              <w:rPr>
                <w:rFonts w:ascii="Arial" w:hAnsi="Arial" w:cs="Arial"/>
                <w:sz w:val="18"/>
                <w:szCs w:val="18"/>
              </w:rPr>
            </w:pPr>
          </w:p>
        </w:tc>
        <w:tc>
          <w:tcPr>
            <w:tcW w:w="4678"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9230DC" w:rsidRDefault="009230DC" w:rsidP="00F16A5A">
            <w:pPr>
              <w:rPr>
                <w:rFonts w:ascii="Arial" w:hAnsi="Arial" w:cs="Arial"/>
                <w:sz w:val="18"/>
                <w:szCs w:val="18"/>
              </w:rPr>
            </w:pPr>
          </w:p>
        </w:tc>
        <w:tc>
          <w:tcPr>
            <w:tcW w:w="284"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9230DC" w:rsidRPr="00D30DD3" w:rsidRDefault="009230DC" w:rsidP="00F16A5A">
            <w:pPr>
              <w:rPr>
                <w:rFonts w:ascii="Arial" w:hAnsi="Arial" w:cs="Arial"/>
                <w:sz w:val="18"/>
                <w:szCs w:val="18"/>
              </w:rPr>
            </w:pPr>
          </w:p>
        </w:tc>
        <w:tc>
          <w:tcPr>
            <w:tcW w:w="4961"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9230DC" w:rsidRDefault="009230DC" w:rsidP="00F16A5A">
            <w:pPr>
              <w:rPr>
                <w:rFonts w:ascii="Arial" w:hAnsi="Arial" w:cs="Arial"/>
                <w:sz w:val="18"/>
                <w:szCs w:val="18"/>
              </w:rPr>
            </w:pPr>
          </w:p>
        </w:tc>
      </w:tr>
    </w:tbl>
    <w:p w:rsidR="00E245FF" w:rsidRDefault="00E245FF" w:rsidP="00A66617">
      <w:pPr>
        <w:sectPr w:rsidR="00E245FF" w:rsidSect="009B0B3E">
          <w:headerReference w:type="default" r:id="rId14"/>
          <w:footerReference w:type="default" r:id="rId15"/>
          <w:pgSz w:w="16840" w:h="11900" w:orient="landscape"/>
          <w:pgMar w:top="1552" w:right="1440" w:bottom="993" w:left="1440" w:header="426" w:footer="538" w:gutter="0"/>
          <w:cols w:space="708"/>
          <w:docGrid w:linePitch="360"/>
        </w:sectPr>
      </w:pPr>
    </w:p>
    <w:tbl>
      <w:tblPr>
        <w:tblStyle w:val="TableGrid"/>
        <w:tblW w:w="15168" w:type="dxa"/>
        <w:tblInd w:w="-601" w:type="dxa"/>
        <w:tblLayout w:type="fixed"/>
        <w:tblLook w:val="04A0" w:firstRow="1" w:lastRow="0" w:firstColumn="1" w:lastColumn="0" w:noHBand="0" w:noVBand="1"/>
      </w:tblPr>
      <w:tblGrid>
        <w:gridCol w:w="4820"/>
        <w:gridCol w:w="284"/>
        <w:gridCol w:w="4961"/>
        <w:gridCol w:w="283"/>
        <w:gridCol w:w="4820"/>
      </w:tblGrid>
      <w:tr w:rsidR="00ED375A" w:rsidTr="00B23421">
        <w:tc>
          <w:tcPr>
            <w:tcW w:w="15168" w:type="dxa"/>
            <w:gridSpan w:val="5"/>
            <w:tcBorders>
              <w:top w:val="nil"/>
              <w:left w:val="nil"/>
              <w:bottom w:val="nil"/>
              <w:right w:val="nil"/>
            </w:tcBorders>
            <w:shd w:val="clear" w:color="auto" w:fill="auto"/>
          </w:tcPr>
          <w:p w:rsidR="00ED375A" w:rsidRPr="00BC7062" w:rsidRDefault="00ED375A" w:rsidP="00BC7062">
            <w:pPr>
              <w:rPr>
                <w:rFonts w:ascii="Arial" w:hAnsi="Arial" w:cs="Arial"/>
                <w:sz w:val="18"/>
                <w:szCs w:val="18"/>
              </w:rPr>
            </w:pPr>
          </w:p>
        </w:tc>
      </w:tr>
      <w:tr w:rsidR="00750A50" w:rsidTr="00867B6A">
        <w:trPr>
          <w:trHeight w:val="64"/>
        </w:trPr>
        <w:tc>
          <w:tcPr>
            <w:tcW w:w="15168" w:type="dxa"/>
            <w:gridSpan w:val="5"/>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BC7062" w:rsidRPr="003E7F17" w:rsidRDefault="00BC7062" w:rsidP="00D123AA">
            <w:pPr>
              <w:pStyle w:val="ListParagraph"/>
              <w:rPr>
                <w:rFonts w:ascii="Arial" w:hAnsi="Arial" w:cs="Arial"/>
                <w:sz w:val="18"/>
                <w:szCs w:val="18"/>
              </w:rPr>
            </w:pPr>
          </w:p>
        </w:tc>
      </w:tr>
      <w:tr w:rsidR="00ED375A" w:rsidTr="00FD7072">
        <w:trPr>
          <w:trHeight w:val="2634"/>
        </w:trPr>
        <w:tc>
          <w:tcPr>
            <w:tcW w:w="4820" w:type="dxa"/>
            <w:tcBorders>
              <w:top w:val="nil"/>
              <w:left w:val="nil"/>
              <w:bottom w:val="single" w:sz="4" w:space="0" w:color="D9D9D9" w:themeColor="background1" w:themeShade="D9"/>
              <w:right w:val="nil"/>
            </w:tcBorders>
          </w:tcPr>
          <w:p w:rsidR="00ED375A" w:rsidRPr="00102B05" w:rsidRDefault="005F4413" w:rsidP="000A47B3">
            <w:pPr>
              <w:rPr>
                <w:sz w:val="16"/>
                <w:szCs w:val="16"/>
              </w:rPr>
            </w:pPr>
            <w:r w:rsidRPr="00B23421">
              <w:rPr>
                <w:rFonts w:ascii="Arial" w:eastAsia="Arial" w:hAnsi="Arial" w:cs="Times New Roman"/>
                <w:b/>
                <w:noProof/>
                <w:color w:val="FFFFFF"/>
                <w:sz w:val="20"/>
                <w:szCs w:val="22"/>
                <w:lang w:eastAsia="en-AU"/>
              </w:rPr>
              <mc:AlternateContent>
                <mc:Choice Requires="wps">
                  <w:drawing>
                    <wp:anchor distT="0" distB="0" distL="114300" distR="114300" simplePos="0" relativeHeight="251697152" behindDoc="0" locked="0" layoutInCell="1" allowOverlap="1" wp14:anchorId="400E381B" wp14:editId="7C8B413E">
                      <wp:simplePos x="0" y="0"/>
                      <wp:positionH relativeFrom="column">
                        <wp:posOffset>381635</wp:posOffset>
                      </wp:positionH>
                      <wp:positionV relativeFrom="paragraph">
                        <wp:posOffset>210675</wp:posOffset>
                      </wp:positionV>
                      <wp:extent cx="2082800" cy="2139351"/>
                      <wp:effectExtent l="0" t="0" r="12700" b="13335"/>
                      <wp:wrapNone/>
                      <wp:docPr id="16" name="Oval 16"/>
                      <wp:cNvGraphicFramePr/>
                      <a:graphic xmlns:a="http://schemas.openxmlformats.org/drawingml/2006/main">
                        <a:graphicData uri="http://schemas.microsoft.com/office/word/2010/wordprocessingShape">
                          <wps:wsp>
                            <wps:cNvSpPr/>
                            <wps:spPr>
                              <a:xfrm>
                                <a:off x="0" y="0"/>
                                <a:ext cx="2082800" cy="2139351"/>
                              </a:xfrm>
                              <a:prstGeom prst="ellipse">
                                <a:avLst/>
                              </a:prstGeom>
                              <a:solidFill>
                                <a:srgbClr val="006FBA"/>
                              </a:solidFill>
                              <a:ln w="25400" cap="flat" cmpd="sng" algn="ctr">
                                <a:solidFill>
                                  <a:srgbClr val="006FBA"/>
                                </a:solidFill>
                                <a:prstDash val="solid"/>
                              </a:ln>
                              <a:effectLst/>
                            </wps:spPr>
                            <wps:txbx>
                              <w:txbxContent>
                                <w:p w:rsidR="00F16A5A" w:rsidRPr="00867B6A" w:rsidRDefault="00F16A5A" w:rsidP="005F4413">
                                  <w:pPr>
                                    <w:spacing w:after="120"/>
                                    <w:jc w:val="center"/>
                                    <w:rPr>
                                      <w:rFonts w:ascii="Segoe Print" w:hAnsi="Segoe Print" w:cs="Arial"/>
                                      <w:b/>
                                      <w:color w:val="FFFFFF" w:themeColor="background1"/>
                                      <w:sz w:val="18"/>
                                      <w:szCs w:val="18"/>
                                      <w:lang w:val="en-US"/>
                                    </w:rPr>
                                  </w:pPr>
                                  <w:r w:rsidRPr="00867B6A">
                                    <w:rPr>
                                      <w:rFonts w:ascii="Segoe Print" w:hAnsi="Segoe Print" w:cs="Arial"/>
                                      <w:b/>
                                      <w:color w:val="FFFFFF" w:themeColor="background1"/>
                                      <w:sz w:val="18"/>
                                      <w:szCs w:val="18"/>
                                      <w:lang w:val="en-US"/>
                                    </w:rPr>
                                    <w:t>STRATEGIC DIRECTION 1</w:t>
                                  </w:r>
                                </w:p>
                                <w:p w:rsidR="00F16A5A" w:rsidRPr="00867B6A" w:rsidRDefault="00F16A5A" w:rsidP="005F4413">
                                  <w:pPr>
                                    <w:ind w:left="113"/>
                                    <w:jc w:val="center"/>
                                    <w:rPr>
                                      <w:rFonts w:ascii="Segoe Print" w:hAnsi="Segoe Print" w:cs="Arial"/>
                                      <w:color w:val="FFFFFF" w:themeColor="background1"/>
                                      <w:sz w:val="18"/>
                                      <w:szCs w:val="18"/>
                                      <w:lang w:val="en-US"/>
                                    </w:rPr>
                                  </w:pPr>
                                  <w:r w:rsidRPr="00867B6A">
                                    <w:rPr>
                                      <w:rFonts w:ascii="Segoe Print" w:hAnsi="Segoe Print" w:cs="Arial"/>
                                      <w:color w:val="FFFFFF" w:themeColor="background1"/>
                                      <w:sz w:val="18"/>
                                      <w:szCs w:val="18"/>
                                      <w:lang w:val="en-US"/>
                                    </w:rPr>
                                    <w:t>Empowering students to be socially responsible engaged citizens &amp; learners</w:t>
                                  </w:r>
                                  <w:r>
                                    <w:rPr>
                                      <w:rFonts w:ascii="Segoe Print" w:hAnsi="Segoe Print" w:cs="Arial"/>
                                      <w:color w:val="FFFFFF" w:themeColor="background1"/>
                                      <w:sz w:val="18"/>
                                      <w:szCs w:val="18"/>
                                      <w:lang w:val="en-US"/>
                                    </w:rPr>
                                    <w:t>.</w:t>
                                  </w:r>
                                </w:p>
                                <w:p w:rsidR="00F16A5A" w:rsidRPr="005E0604" w:rsidRDefault="00F16A5A" w:rsidP="005F4413">
                                  <w:pPr>
                                    <w:jc w:val="center"/>
                                    <w:rPr>
                                      <w:rFonts w:ascii="Arial" w:hAnsi="Arial" w:cs="Arial"/>
                                      <w:color w:val="FFFFFF" w:themeColor="background1"/>
                                      <w:sz w:val="22"/>
                                      <w:lang w:val="en-US"/>
                                    </w:rPr>
                                  </w:pPr>
                                </w:p>
                                <w:p w:rsidR="00F16A5A" w:rsidRPr="003725B1" w:rsidRDefault="00F16A5A" w:rsidP="005F441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6" o:spid="_x0000_s1033" style="position:absolute;margin-left:30.05pt;margin-top:16.6pt;width:164pt;height:168.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" fillcolor="#006fba" strokecolor="#006fba" strokeweight="2pt">
                      <v:textbox inset="0,0,0,0">
                        <w:txbxContent>
                          <w:p w:rsidR="00F16A5A" w:rsidRPr="00867B6A" w:rsidRDefault="00F16A5A" w:rsidP="005F4413">
                            <w:pPr>
                              <w:spacing w:after="120"/>
                              <w:jc w:val="center"/>
                              <w:rPr>
                                <w:rFonts w:ascii="Segoe Print" w:hAnsi="Segoe Print" w:cs="Arial"/>
                                <w:b/>
                                <w:color w:val="FFFFFF" w:themeColor="background1"/>
                                <w:sz w:val="18"/>
                                <w:szCs w:val="18"/>
                                <w:lang w:val="en-US"/>
                              </w:rPr>
                            </w:pPr>
                            <w:r w:rsidRPr="00867B6A">
                              <w:rPr>
                                <w:rFonts w:ascii="Segoe Print" w:hAnsi="Segoe Print" w:cs="Arial"/>
                                <w:b/>
                                <w:color w:val="FFFFFF" w:themeColor="background1"/>
                                <w:sz w:val="18"/>
                                <w:szCs w:val="18"/>
                                <w:lang w:val="en-US"/>
                              </w:rPr>
                              <w:t>STRATEGIC DIRECTION 1</w:t>
                            </w:r>
                          </w:p>
                          <w:p w:rsidR="00F16A5A" w:rsidRPr="00867B6A" w:rsidRDefault="00F16A5A" w:rsidP="005F4413">
                            <w:pPr>
                              <w:ind w:left="113"/>
                              <w:jc w:val="center"/>
                              <w:rPr>
                                <w:rFonts w:ascii="Segoe Print" w:hAnsi="Segoe Print" w:cs="Arial"/>
                                <w:color w:val="FFFFFF" w:themeColor="background1"/>
                                <w:sz w:val="18"/>
                                <w:szCs w:val="18"/>
                                <w:lang w:val="en-US"/>
                              </w:rPr>
                            </w:pPr>
                            <w:r w:rsidRPr="00867B6A">
                              <w:rPr>
                                <w:rFonts w:ascii="Segoe Print" w:hAnsi="Segoe Print" w:cs="Arial"/>
                                <w:color w:val="FFFFFF" w:themeColor="background1"/>
                                <w:sz w:val="18"/>
                                <w:szCs w:val="18"/>
                                <w:lang w:val="en-US"/>
                              </w:rPr>
                              <w:t>Empowering students to be socially responsible engaged citizens &amp; learners</w:t>
                            </w:r>
                            <w:r>
                              <w:rPr>
                                <w:rFonts w:ascii="Segoe Print" w:hAnsi="Segoe Print" w:cs="Arial"/>
                                <w:color w:val="FFFFFF" w:themeColor="background1"/>
                                <w:sz w:val="18"/>
                                <w:szCs w:val="18"/>
                                <w:lang w:val="en-US"/>
                              </w:rPr>
                              <w:t>.</w:t>
                            </w:r>
                          </w:p>
                          <w:p w:rsidR="00F16A5A" w:rsidRPr="005E0604" w:rsidRDefault="00F16A5A" w:rsidP="005F4413">
                            <w:pPr>
                              <w:jc w:val="center"/>
                              <w:rPr>
                                <w:rFonts w:ascii="Arial" w:hAnsi="Arial" w:cs="Arial"/>
                                <w:color w:val="FFFFFF" w:themeColor="background1"/>
                                <w:sz w:val="22"/>
                                <w:lang w:val="en-US"/>
                              </w:rPr>
                            </w:pPr>
                          </w:p>
                          <w:p w:rsidR="00F16A5A" w:rsidRPr="003725B1" w:rsidRDefault="00F16A5A" w:rsidP="005F4413">
                            <w:pPr>
                              <w:jc w:val="center"/>
                              <w:rPr>
                                <w:sz w:val="20"/>
                              </w:rPr>
                            </w:pPr>
                          </w:p>
                        </w:txbxContent>
                      </v:textbox>
                    </v:oval>
                  </w:pict>
                </mc:Fallback>
              </mc:AlternateContent>
            </w:r>
          </w:p>
        </w:tc>
        <w:tc>
          <w:tcPr>
            <w:tcW w:w="284" w:type="dxa"/>
            <w:tcBorders>
              <w:top w:val="nil"/>
              <w:left w:val="nil"/>
              <w:bottom w:val="nil"/>
              <w:right w:val="nil"/>
            </w:tcBorders>
          </w:tcPr>
          <w:p w:rsidR="000A47B3" w:rsidRDefault="000A47B3" w:rsidP="000A47B3"/>
        </w:tc>
        <w:tc>
          <w:tcPr>
            <w:tcW w:w="4961" w:type="dxa"/>
            <w:tcBorders>
              <w:top w:val="nil"/>
              <w:left w:val="nil"/>
              <w:bottom w:val="single" w:sz="4" w:space="0" w:color="D9D9D9" w:themeColor="background1" w:themeShade="D9"/>
              <w:right w:val="nil"/>
            </w:tcBorders>
          </w:tcPr>
          <w:p w:rsidR="005F4413" w:rsidRDefault="005F4413" w:rsidP="000A47B3"/>
          <w:p w:rsidR="005F4413" w:rsidRPr="005F4413" w:rsidRDefault="005F4413" w:rsidP="005F4413"/>
          <w:p w:rsidR="005F4413" w:rsidRPr="005F4413" w:rsidRDefault="005F4413" w:rsidP="005F4413">
            <w:r w:rsidRPr="00B23421">
              <w:rPr>
                <w:rFonts w:ascii="Arial" w:eastAsia="Arial" w:hAnsi="Arial" w:cs="Times New Roman"/>
                <w:b/>
                <w:noProof/>
                <w:color w:val="FFFFFF"/>
                <w:sz w:val="20"/>
                <w:szCs w:val="22"/>
                <w:lang w:eastAsia="en-AU"/>
              </w:rPr>
              <mc:AlternateContent>
                <mc:Choice Requires="wps">
                  <w:drawing>
                    <wp:anchor distT="0" distB="0" distL="114300" distR="114300" simplePos="0" relativeHeight="251699200" behindDoc="0" locked="0" layoutInCell="1" allowOverlap="1" wp14:anchorId="0552D4C6" wp14:editId="55B95CF6">
                      <wp:simplePos x="0" y="0"/>
                      <wp:positionH relativeFrom="column">
                        <wp:posOffset>797560</wp:posOffset>
                      </wp:positionH>
                      <wp:positionV relativeFrom="paragraph">
                        <wp:posOffset>-141605</wp:posOffset>
                      </wp:positionV>
                      <wp:extent cx="2082800" cy="2082800"/>
                      <wp:effectExtent l="0" t="0" r="12700" b="12700"/>
                      <wp:wrapNone/>
                      <wp:docPr id="17" name="Oval 17"/>
                      <wp:cNvGraphicFramePr/>
                      <a:graphic xmlns:a="http://schemas.openxmlformats.org/drawingml/2006/main">
                        <a:graphicData uri="http://schemas.microsoft.com/office/word/2010/wordprocessingShape">
                          <wps:wsp>
                            <wps:cNvSpPr/>
                            <wps:spPr>
                              <a:xfrm>
                                <a:off x="0" y="0"/>
                                <a:ext cx="2082800" cy="2082800"/>
                              </a:xfrm>
                              <a:prstGeom prst="ellipse">
                                <a:avLst/>
                              </a:prstGeom>
                              <a:solidFill>
                                <a:srgbClr val="CE372F"/>
                              </a:solidFill>
                              <a:ln w="25400" cap="flat" cmpd="sng" algn="ctr">
                                <a:solidFill>
                                  <a:srgbClr val="C0504D"/>
                                </a:solidFill>
                                <a:prstDash val="solid"/>
                              </a:ln>
                              <a:effectLst/>
                            </wps:spPr>
                            <wps:txbx>
                              <w:txbxContent>
                                <w:p w:rsidR="00F16A5A" w:rsidRPr="00867B6A" w:rsidRDefault="00F16A5A" w:rsidP="005F4413">
                                  <w:pPr>
                                    <w:spacing w:after="120"/>
                                    <w:jc w:val="center"/>
                                    <w:rPr>
                                      <w:rFonts w:ascii="Segoe Print" w:hAnsi="Segoe Print" w:cs="Arial"/>
                                      <w:b/>
                                      <w:color w:val="FFFFFF" w:themeColor="background1"/>
                                      <w:sz w:val="18"/>
                                      <w:szCs w:val="18"/>
                                      <w:lang w:val="en-US"/>
                                    </w:rPr>
                                  </w:pPr>
                                  <w:r w:rsidRPr="00867B6A">
                                    <w:rPr>
                                      <w:rFonts w:ascii="Segoe Print" w:hAnsi="Segoe Print" w:cs="Arial"/>
                                      <w:b/>
                                      <w:color w:val="FFFFFF" w:themeColor="background1"/>
                                      <w:sz w:val="18"/>
                                      <w:szCs w:val="18"/>
                                      <w:lang w:val="en-US"/>
                                    </w:rPr>
                                    <w:t>STRATEGIC DIRECTION 2</w:t>
                                  </w:r>
                                </w:p>
                                <w:p w:rsidR="00F16A5A" w:rsidRPr="00867B6A" w:rsidRDefault="00F16A5A" w:rsidP="005F4413">
                                  <w:pPr>
                                    <w:ind w:left="113"/>
                                    <w:jc w:val="center"/>
                                    <w:rPr>
                                      <w:rFonts w:ascii="Segoe Print" w:hAnsi="Segoe Print" w:cs="Arial"/>
                                      <w:color w:val="FFFFFF" w:themeColor="background1"/>
                                      <w:sz w:val="18"/>
                                      <w:szCs w:val="18"/>
                                      <w:lang w:val="en-US"/>
                                    </w:rPr>
                                  </w:pPr>
                                  <w:r>
                                    <w:rPr>
                                      <w:rFonts w:ascii="Segoe Print" w:hAnsi="Segoe Print" w:cs="Arial"/>
                                      <w:color w:val="FFFFFF" w:themeColor="background1"/>
                                      <w:sz w:val="18"/>
                                      <w:szCs w:val="18"/>
                                      <w:lang w:val="en-US"/>
                                    </w:rPr>
                                    <w:t>Leading exemplary practices in promoting positive mental health &amp; wellbeing.</w:t>
                                  </w:r>
                                  <w:r w:rsidRPr="00867B6A">
                                    <w:rPr>
                                      <w:rFonts w:ascii="Segoe Print" w:hAnsi="Segoe Print" w:cs="Arial"/>
                                      <w:color w:val="FFFFFF" w:themeColor="background1"/>
                                      <w:sz w:val="18"/>
                                      <w:szCs w:val="18"/>
                                      <w:lang w:val="en-US"/>
                                    </w:rPr>
                                    <w:t xml:space="preserve"> </w:t>
                                  </w:r>
                                </w:p>
                                <w:p w:rsidR="00F16A5A" w:rsidRPr="00867B6A" w:rsidRDefault="00F16A5A" w:rsidP="005F4413">
                                  <w:pPr>
                                    <w:jc w:val="center"/>
                                    <w:rPr>
                                      <w:rFonts w:ascii="Segoe Print" w:hAnsi="Segoe Print" w:cs="Arial"/>
                                      <w:color w:val="FFFFFF" w:themeColor="background1"/>
                                      <w:sz w:val="18"/>
                                      <w:szCs w:val="18"/>
                                      <w:lang w:val="en-US"/>
                                    </w:rPr>
                                  </w:pPr>
                                </w:p>
                                <w:p w:rsidR="00F16A5A" w:rsidRPr="003725B1" w:rsidRDefault="00F16A5A" w:rsidP="005F441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7" o:spid="_x0000_s1034" style="position:absolute;margin-left:62.8pt;margin-top:-11.15pt;width:164pt;height:16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" fillcolor="#ce372f" strokecolor="#c0504d" strokeweight="2pt">
                      <v:textbox inset="0,0,0,0">
                        <w:txbxContent>
                          <w:p w:rsidR="00F16A5A" w:rsidRPr="00867B6A" w:rsidRDefault="00F16A5A" w:rsidP="005F4413">
                            <w:pPr>
                              <w:spacing w:after="120"/>
                              <w:jc w:val="center"/>
                              <w:rPr>
                                <w:rFonts w:ascii="Segoe Print" w:hAnsi="Segoe Print" w:cs="Arial"/>
                                <w:b/>
                                <w:color w:val="FFFFFF" w:themeColor="background1"/>
                                <w:sz w:val="18"/>
                                <w:szCs w:val="18"/>
                                <w:lang w:val="en-US"/>
                              </w:rPr>
                            </w:pPr>
                            <w:r w:rsidRPr="00867B6A">
                              <w:rPr>
                                <w:rFonts w:ascii="Segoe Print" w:hAnsi="Segoe Print" w:cs="Arial"/>
                                <w:b/>
                                <w:color w:val="FFFFFF" w:themeColor="background1"/>
                                <w:sz w:val="18"/>
                                <w:szCs w:val="18"/>
                                <w:lang w:val="en-US"/>
                              </w:rPr>
                              <w:t>STRATEGIC DIRECTION 2</w:t>
                            </w:r>
                          </w:p>
                          <w:p w:rsidR="00F16A5A" w:rsidRPr="00867B6A" w:rsidRDefault="00F16A5A" w:rsidP="005F4413">
                            <w:pPr>
                              <w:ind w:left="113"/>
                              <w:jc w:val="center"/>
                              <w:rPr>
                                <w:rFonts w:ascii="Segoe Print" w:hAnsi="Segoe Print" w:cs="Arial"/>
                                <w:color w:val="FFFFFF" w:themeColor="background1"/>
                                <w:sz w:val="18"/>
                                <w:szCs w:val="18"/>
                                <w:lang w:val="en-US"/>
                              </w:rPr>
                            </w:pPr>
                            <w:r>
                              <w:rPr>
                                <w:rFonts w:ascii="Segoe Print" w:hAnsi="Segoe Print" w:cs="Arial"/>
                                <w:color w:val="FFFFFF" w:themeColor="background1"/>
                                <w:sz w:val="18"/>
                                <w:szCs w:val="18"/>
                                <w:lang w:val="en-US"/>
                              </w:rPr>
                              <w:t>Leading exemplary practices in promoting positive mental health &amp; wellbeing.</w:t>
                            </w:r>
                            <w:r w:rsidRPr="00867B6A">
                              <w:rPr>
                                <w:rFonts w:ascii="Segoe Print" w:hAnsi="Segoe Print" w:cs="Arial"/>
                                <w:color w:val="FFFFFF" w:themeColor="background1"/>
                                <w:sz w:val="18"/>
                                <w:szCs w:val="18"/>
                                <w:lang w:val="en-US"/>
                              </w:rPr>
                              <w:t xml:space="preserve"> </w:t>
                            </w:r>
                          </w:p>
                          <w:p w:rsidR="00F16A5A" w:rsidRPr="00867B6A" w:rsidRDefault="00F16A5A" w:rsidP="005F4413">
                            <w:pPr>
                              <w:jc w:val="center"/>
                              <w:rPr>
                                <w:rFonts w:ascii="Segoe Print" w:hAnsi="Segoe Print" w:cs="Arial"/>
                                <w:color w:val="FFFFFF" w:themeColor="background1"/>
                                <w:sz w:val="18"/>
                                <w:szCs w:val="18"/>
                                <w:lang w:val="en-US"/>
                              </w:rPr>
                            </w:pPr>
                          </w:p>
                          <w:p w:rsidR="00F16A5A" w:rsidRPr="003725B1" w:rsidRDefault="00F16A5A" w:rsidP="005F4413">
                            <w:pPr>
                              <w:jc w:val="center"/>
                              <w:rPr>
                                <w:sz w:val="20"/>
                              </w:rPr>
                            </w:pPr>
                          </w:p>
                        </w:txbxContent>
                      </v:textbox>
                    </v:oval>
                  </w:pict>
                </mc:Fallback>
              </mc:AlternateContent>
            </w:r>
          </w:p>
          <w:p w:rsidR="005F4413" w:rsidRPr="005F4413" w:rsidRDefault="005F4413" w:rsidP="005F4413"/>
          <w:p w:rsidR="005F4413" w:rsidRPr="005F4413" w:rsidRDefault="005F4413" w:rsidP="005F4413"/>
          <w:p w:rsidR="005F4413" w:rsidRPr="005F4413" w:rsidRDefault="005F4413" w:rsidP="005F4413"/>
          <w:p w:rsidR="005F4413" w:rsidRDefault="005F4413" w:rsidP="005F4413"/>
          <w:p w:rsidR="005F4413" w:rsidRDefault="005F4413" w:rsidP="005F4413"/>
          <w:p w:rsidR="005F4413" w:rsidRDefault="005F4413" w:rsidP="005F4413"/>
          <w:p w:rsidR="005F4413" w:rsidRDefault="005F4413" w:rsidP="005F4413"/>
          <w:p w:rsidR="005F4413" w:rsidRDefault="005F4413" w:rsidP="005F4413"/>
          <w:p w:rsidR="005F4413" w:rsidRDefault="005F4413" w:rsidP="005F4413"/>
          <w:p w:rsidR="005F4413" w:rsidRDefault="005F4413" w:rsidP="005F4413"/>
          <w:p w:rsidR="000A47B3" w:rsidRPr="005F4413" w:rsidRDefault="005F4413" w:rsidP="005F4413">
            <w:pPr>
              <w:tabs>
                <w:tab w:val="left" w:pos="2865"/>
              </w:tabs>
            </w:pPr>
            <w:r>
              <w:tab/>
            </w:r>
          </w:p>
        </w:tc>
        <w:tc>
          <w:tcPr>
            <w:tcW w:w="283" w:type="dxa"/>
            <w:tcBorders>
              <w:top w:val="nil"/>
              <w:left w:val="nil"/>
              <w:bottom w:val="nil"/>
              <w:right w:val="nil"/>
            </w:tcBorders>
          </w:tcPr>
          <w:p w:rsidR="000A47B3" w:rsidRDefault="000A47B3" w:rsidP="000A47B3"/>
        </w:tc>
        <w:tc>
          <w:tcPr>
            <w:tcW w:w="4820" w:type="dxa"/>
            <w:tcBorders>
              <w:top w:val="nil"/>
              <w:left w:val="nil"/>
              <w:bottom w:val="single" w:sz="4" w:space="0" w:color="D9D9D9" w:themeColor="background1" w:themeShade="D9"/>
              <w:right w:val="nil"/>
            </w:tcBorders>
          </w:tcPr>
          <w:p w:rsidR="000A47B3" w:rsidRDefault="005F4413" w:rsidP="000A47B3">
            <w:r w:rsidRPr="00B23421">
              <w:rPr>
                <w:rFonts w:ascii="Arial" w:eastAsia="Arial" w:hAnsi="Arial" w:cs="Times New Roman"/>
                <w:b/>
                <w:noProof/>
                <w:color w:val="FFFFFF"/>
                <w:sz w:val="20"/>
                <w:szCs w:val="22"/>
                <w:lang w:eastAsia="en-AU"/>
              </w:rPr>
              <mc:AlternateContent>
                <mc:Choice Requires="wps">
                  <w:drawing>
                    <wp:anchor distT="0" distB="0" distL="114300" distR="114300" simplePos="0" relativeHeight="251701248" behindDoc="0" locked="0" layoutInCell="1" allowOverlap="1" wp14:anchorId="43302993" wp14:editId="29B7CEEF">
                      <wp:simplePos x="0" y="0"/>
                      <wp:positionH relativeFrom="column">
                        <wp:posOffset>656590</wp:posOffset>
                      </wp:positionH>
                      <wp:positionV relativeFrom="paragraph">
                        <wp:posOffset>187325</wp:posOffset>
                      </wp:positionV>
                      <wp:extent cx="2082800" cy="2082800"/>
                      <wp:effectExtent l="0" t="0" r="12700" b="12700"/>
                      <wp:wrapNone/>
                      <wp:docPr id="19" name="Oval 19"/>
                      <wp:cNvGraphicFramePr/>
                      <a:graphic xmlns:a="http://schemas.openxmlformats.org/drawingml/2006/main">
                        <a:graphicData uri="http://schemas.microsoft.com/office/word/2010/wordprocessingShape">
                          <wps:wsp>
                            <wps:cNvSpPr/>
                            <wps:spPr>
                              <a:xfrm>
                                <a:off x="0" y="0"/>
                                <a:ext cx="2082800" cy="2082800"/>
                              </a:xfrm>
                              <a:prstGeom prst="ellipse">
                                <a:avLst/>
                              </a:prstGeom>
                              <a:solidFill>
                                <a:srgbClr val="603F99"/>
                              </a:solidFill>
                              <a:ln w="25400" cap="flat" cmpd="sng" algn="ctr">
                                <a:solidFill>
                                  <a:srgbClr val="8064A2">
                                    <a:lumMod val="75000"/>
                                  </a:srgbClr>
                                </a:solidFill>
                                <a:prstDash val="solid"/>
                              </a:ln>
                              <a:effectLst/>
                            </wps:spPr>
                            <wps:txbx>
                              <w:txbxContent>
                                <w:p w:rsidR="00F16A5A" w:rsidRPr="00867B6A" w:rsidRDefault="00F16A5A" w:rsidP="005F4413">
                                  <w:pPr>
                                    <w:spacing w:after="120"/>
                                    <w:jc w:val="center"/>
                                    <w:rPr>
                                      <w:rFonts w:ascii="Segoe Print" w:hAnsi="Segoe Print" w:cs="Arial"/>
                                      <w:b/>
                                      <w:color w:val="FFFFFF" w:themeColor="background1"/>
                                      <w:sz w:val="18"/>
                                      <w:szCs w:val="18"/>
                                      <w:lang w:val="en-US"/>
                                    </w:rPr>
                                  </w:pPr>
                                  <w:r w:rsidRPr="00867B6A">
                                    <w:rPr>
                                      <w:rFonts w:ascii="Segoe Print" w:hAnsi="Segoe Print" w:cs="Arial"/>
                                      <w:b/>
                                      <w:color w:val="FFFFFF" w:themeColor="background1"/>
                                      <w:sz w:val="18"/>
                                      <w:szCs w:val="18"/>
                                      <w:lang w:val="en-US"/>
                                    </w:rPr>
                                    <w:t>STRATEGIC DIRECTION 3</w:t>
                                  </w:r>
                                </w:p>
                                <w:p w:rsidR="00F16A5A" w:rsidRPr="00867B6A" w:rsidRDefault="00F16A5A" w:rsidP="005F4413">
                                  <w:pPr>
                                    <w:ind w:left="113"/>
                                    <w:jc w:val="center"/>
                                    <w:rPr>
                                      <w:rFonts w:ascii="Segoe Print" w:hAnsi="Segoe Print" w:cs="Arial"/>
                                      <w:color w:val="FFFFFF" w:themeColor="background1"/>
                                      <w:sz w:val="18"/>
                                      <w:szCs w:val="18"/>
                                      <w:lang w:val="en-US"/>
                                    </w:rPr>
                                  </w:pPr>
                                  <w:r>
                                    <w:rPr>
                                      <w:rFonts w:ascii="Segoe Print" w:hAnsi="Segoe Print" w:cs="Arial"/>
                                      <w:color w:val="FFFFFF" w:themeColor="background1"/>
                                      <w:sz w:val="18"/>
                                      <w:szCs w:val="18"/>
                                      <w:lang w:val="en-US"/>
                                    </w:rPr>
                                    <w:t>Maximising potential through positive &amp; engaging leadership.</w:t>
                                  </w:r>
                                </w:p>
                                <w:p w:rsidR="00F16A5A" w:rsidRPr="003725B1" w:rsidRDefault="00F16A5A" w:rsidP="005F4413">
                                  <w:pPr>
                                    <w:jc w:val="center"/>
                                    <w:rPr>
                                      <w:color w:val="FFFFFF" w:themeColor="background1"/>
                                      <w:sz w:val="22"/>
                                      <w:lang w:val="en-US"/>
                                    </w:rPr>
                                  </w:pPr>
                                </w:p>
                                <w:p w:rsidR="00F16A5A" w:rsidRPr="003725B1" w:rsidRDefault="00F16A5A" w:rsidP="005F441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9" o:spid="_x0000_s1035" style="position:absolute;margin-left:51.7pt;margin-top:14.75pt;width:164pt;height:16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" fillcolor="#603f99" strokecolor="#604a7b" strokeweight="2pt">
                      <v:textbox inset="0,0,0,0">
                        <w:txbxContent>
                          <w:p w:rsidR="00F16A5A" w:rsidRPr="00867B6A" w:rsidRDefault="00F16A5A" w:rsidP="005F4413">
                            <w:pPr>
                              <w:spacing w:after="120"/>
                              <w:jc w:val="center"/>
                              <w:rPr>
                                <w:rFonts w:ascii="Segoe Print" w:hAnsi="Segoe Print" w:cs="Arial"/>
                                <w:b/>
                                <w:color w:val="FFFFFF" w:themeColor="background1"/>
                                <w:sz w:val="18"/>
                                <w:szCs w:val="18"/>
                                <w:lang w:val="en-US"/>
                              </w:rPr>
                            </w:pPr>
                            <w:r w:rsidRPr="00867B6A">
                              <w:rPr>
                                <w:rFonts w:ascii="Segoe Print" w:hAnsi="Segoe Print" w:cs="Arial"/>
                                <w:b/>
                                <w:color w:val="FFFFFF" w:themeColor="background1"/>
                                <w:sz w:val="18"/>
                                <w:szCs w:val="18"/>
                                <w:lang w:val="en-US"/>
                              </w:rPr>
                              <w:t>STRATEGIC DIRECTION 3</w:t>
                            </w:r>
                          </w:p>
                          <w:p w:rsidR="00F16A5A" w:rsidRPr="00867B6A" w:rsidRDefault="00F16A5A" w:rsidP="005F4413">
                            <w:pPr>
                              <w:ind w:left="113"/>
                              <w:jc w:val="center"/>
                              <w:rPr>
                                <w:rFonts w:ascii="Segoe Print" w:hAnsi="Segoe Print" w:cs="Arial"/>
                                <w:color w:val="FFFFFF" w:themeColor="background1"/>
                                <w:sz w:val="18"/>
                                <w:szCs w:val="18"/>
                                <w:lang w:val="en-US"/>
                              </w:rPr>
                            </w:pPr>
                            <w:r>
                              <w:rPr>
                                <w:rFonts w:ascii="Segoe Print" w:hAnsi="Segoe Print" w:cs="Arial"/>
                                <w:color w:val="FFFFFF" w:themeColor="background1"/>
                                <w:sz w:val="18"/>
                                <w:szCs w:val="18"/>
                                <w:lang w:val="en-US"/>
                              </w:rPr>
                              <w:t>Maximising potential through positive &amp; engaging leadership.</w:t>
                            </w:r>
                          </w:p>
                          <w:p w:rsidR="00F16A5A" w:rsidRPr="003725B1" w:rsidRDefault="00F16A5A" w:rsidP="005F4413">
                            <w:pPr>
                              <w:jc w:val="center"/>
                              <w:rPr>
                                <w:color w:val="FFFFFF" w:themeColor="background1"/>
                                <w:sz w:val="22"/>
                                <w:lang w:val="en-US"/>
                              </w:rPr>
                            </w:pPr>
                          </w:p>
                          <w:p w:rsidR="00F16A5A" w:rsidRPr="003725B1" w:rsidRDefault="00F16A5A" w:rsidP="005F4413">
                            <w:pPr>
                              <w:jc w:val="center"/>
                              <w:rPr>
                                <w:sz w:val="20"/>
                              </w:rPr>
                            </w:pPr>
                          </w:p>
                        </w:txbxContent>
                      </v:textbox>
                    </v:oval>
                  </w:pict>
                </mc:Fallback>
              </mc:AlternateContent>
            </w:r>
          </w:p>
        </w:tc>
      </w:tr>
      <w:tr w:rsidR="00ED375A" w:rsidTr="00FD7072">
        <w:trPr>
          <w:trHeight w:val="2811"/>
        </w:trPr>
        <w:tc>
          <w:tcPr>
            <w:tcW w:w="48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A3085A" w:rsidRPr="00F03548" w:rsidRDefault="00A3085A" w:rsidP="000A47B3">
            <w:pPr>
              <w:rPr>
                <w:rFonts w:ascii="Segoe Print" w:hAnsi="Segoe Print" w:cs="Arial"/>
                <w:sz w:val="18"/>
                <w:szCs w:val="18"/>
              </w:rPr>
            </w:pPr>
            <w:r w:rsidRPr="00F03548">
              <w:rPr>
                <w:rFonts w:ascii="Segoe Print" w:hAnsi="Segoe Print" w:cs="Arial"/>
                <w:b/>
                <w:sz w:val="18"/>
                <w:szCs w:val="18"/>
              </w:rPr>
              <w:t>Purpose:</w:t>
            </w:r>
          </w:p>
          <w:p w:rsidR="00867B6A" w:rsidRDefault="00867B6A" w:rsidP="00867B6A">
            <w:pPr>
              <w:spacing w:line="276" w:lineRule="auto"/>
              <w:rPr>
                <w:sz w:val="20"/>
                <w:szCs w:val="20"/>
              </w:rPr>
            </w:pPr>
            <w:r>
              <w:rPr>
                <w:sz w:val="20"/>
                <w:szCs w:val="20"/>
              </w:rPr>
              <w:t>Empowering students to engage successfully in the rapidly shifting world of the 21</w:t>
            </w:r>
            <w:r w:rsidRPr="00D06995">
              <w:rPr>
                <w:sz w:val="20"/>
                <w:szCs w:val="20"/>
                <w:vertAlign w:val="superscript"/>
              </w:rPr>
              <w:t>st</w:t>
            </w:r>
            <w:r>
              <w:rPr>
                <w:sz w:val="20"/>
                <w:szCs w:val="20"/>
              </w:rPr>
              <w:t xml:space="preserve"> century is essential. As a school we need to build the capacity of our students to think and act locally and globally as socially responsible, engaged citizens and learners. To do this we need to develop in every student :</w:t>
            </w:r>
          </w:p>
          <w:p w:rsidR="00867B6A" w:rsidRDefault="00867B6A" w:rsidP="00867B6A">
            <w:pPr>
              <w:spacing w:line="276" w:lineRule="auto"/>
              <w:rPr>
                <w:sz w:val="20"/>
                <w:szCs w:val="20"/>
              </w:rPr>
            </w:pPr>
            <w:r w:rsidRPr="00D06995">
              <w:rPr>
                <w:i/>
                <w:sz w:val="20"/>
                <w:szCs w:val="20"/>
              </w:rPr>
              <w:t>Ways of thinking</w:t>
            </w:r>
            <w:r>
              <w:rPr>
                <w:sz w:val="20"/>
                <w:szCs w:val="20"/>
              </w:rPr>
              <w:t xml:space="preserve"> – creativity, critical thinking, problem solving and decision making.</w:t>
            </w:r>
          </w:p>
          <w:p w:rsidR="00867B6A" w:rsidRDefault="00867B6A" w:rsidP="00867B6A">
            <w:pPr>
              <w:spacing w:line="276" w:lineRule="auto"/>
              <w:rPr>
                <w:sz w:val="20"/>
                <w:szCs w:val="20"/>
              </w:rPr>
            </w:pPr>
            <w:r w:rsidRPr="00D06995">
              <w:rPr>
                <w:i/>
                <w:sz w:val="20"/>
                <w:szCs w:val="20"/>
              </w:rPr>
              <w:t>Ways of working</w:t>
            </w:r>
            <w:r>
              <w:rPr>
                <w:sz w:val="20"/>
                <w:szCs w:val="20"/>
              </w:rPr>
              <w:t xml:space="preserve"> – communication and collaboration - working together to solve challenges and reach a goal through sharing of ideas, knowledge or resource.</w:t>
            </w:r>
          </w:p>
          <w:p w:rsidR="00867B6A" w:rsidRDefault="00867B6A" w:rsidP="00867B6A">
            <w:pPr>
              <w:spacing w:line="276" w:lineRule="auto"/>
              <w:rPr>
                <w:sz w:val="20"/>
                <w:szCs w:val="20"/>
              </w:rPr>
            </w:pPr>
            <w:r w:rsidRPr="00D06995">
              <w:rPr>
                <w:i/>
                <w:sz w:val="20"/>
                <w:szCs w:val="20"/>
              </w:rPr>
              <w:t>Tools for working</w:t>
            </w:r>
            <w:r>
              <w:rPr>
                <w:sz w:val="20"/>
                <w:szCs w:val="20"/>
              </w:rPr>
              <w:t xml:space="preserve"> – Informatio</w:t>
            </w:r>
            <w:r w:rsidR="009E4A60">
              <w:rPr>
                <w:sz w:val="20"/>
                <w:szCs w:val="20"/>
              </w:rPr>
              <w:t xml:space="preserve">n and communication technology - </w:t>
            </w:r>
            <w:r>
              <w:rPr>
                <w:sz w:val="20"/>
                <w:szCs w:val="20"/>
              </w:rPr>
              <w:t>Learning through digital means such as social networking and information literacy.</w:t>
            </w:r>
          </w:p>
          <w:p w:rsidR="00102B05" w:rsidRPr="00A66617" w:rsidRDefault="00867B6A" w:rsidP="00867B6A">
            <w:pPr>
              <w:rPr>
                <w:sz w:val="18"/>
                <w:szCs w:val="18"/>
              </w:rPr>
            </w:pPr>
            <w:r w:rsidRPr="00D06995">
              <w:rPr>
                <w:i/>
                <w:sz w:val="20"/>
                <w:szCs w:val="20"/>
              </w:rPr>
              <w:t>Skills for engaging in the world</w:t>
            </w:r>
            <w:r>
              <w:rPr>
                <w:sz w:val="20"/>
                <w:szCs w:val="20"/>
              </w:rPr>
              <w:t xml:space="preserve"> – Citizenship, personal and social responsibility.</w:t>
            </w:r>
          </w:p>
        </w:tc>
        <w:tc>
          <w:tcPr>
            <w:tcW w:w="284" w:type="dxa"/>
            <w:tcBorders>
              <w:top w:val="nil"/>
              <w:left w:val="single" w:sz="4" w:space="0" w:color="D9D9D9" w:themeColor="background1" w:themeShade="D9"/>
              <w:bottom w:val="nil"/>
              <w:right w:val="single" w:sz="4" w:space="0" w:color="D9D9D9" w:themeColor="background1" w:themeShade="D9"/>
            </w:tcBorders>
          </w:tcPr>
          <w:p w:rsidR="000A47B3" w:rsidRPr="00A66617" w:rsidRDefault="000A47B3" w:rsidP="000A47B3">
            <w:pPr>
              <w:rPr>
                <w:sz w:val="18"/>
                <w:szCs w:val="18"/>
              </w:rPr>
            </w:pPr>
          </w:p>
        </w:tc>
        <w:tc>
          <w:tcPr>
            <w:tcW w:w="49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A3085A" w:rsidRPr="00F03548" w:rsidRDefault="00A3085A" w:rsidP="00A66617">
            <w:pPr>
              <w:rPr>
                <w:rFonts w:ascii="Segoe Print" w:hAnsi="Segoe Print" w:cs="Arial"/>
                <w:sz w:val="18"/>
                <w:szCs w:val="18"/>
              </w:rPr>
            </w:pPr>
            <w:r w:rsidRPr="00F03548">
              <w:rPr>
                <w:rFonts w:ascii="Segoe Print" w:hAnsi="Segoe Print" w:cs="Arial"/>
                <w:b/>
                <w:sz w:val="18"/>
                <w:szCs w:val="18"/>
              </w:rPr>
              <w:t>Purpose:</w:t>
            </w:r>
          </w:p>
          <w:p w:rsidR="00F84ABC" w:rsidRPr="00E90E8D" w:rsidRDefault="00F84ABC" w:rsidP="001F4A29">
            <w:pPr>
              <w:spacing w:line="276" w:lineRule="auto"/>
              <w:rPr>
                <w:sz w:val="20"/>
                <w:szCs w:val="20"/>
              </w:rPr>
            </w:pPr>
            <w:r>
              <w:rPr>
                <w:sz w:val="20"/>
                <w:szCs w:val="20"/>
              </w:rPr>
              <w:t>Mental health and well</w:t>
            </w:r>
            <w:r w:rsidRPr="00610540">
              <w:rPr>
                <w:sz w:val="20"/>
                <w:szCs w:val="20"/>
              </w:rPr>
              <w:t>being is vital for learning and life. Children who are mentally healthy learn better</w:t>
            </w:r>
            <w:r>
              <w:rPr>
                <w:sz w:val="20"/>
                <w:szCs w:val="20"/>
              </w:rPr>
              <w:t xml:space="preserve">, benefit from life experiences and have stronger relationships with family members, school staff and peers. Good mental health in childhood also provides a solid foundation for </w:t>
            </w:r>
          </w:p>
          <w:p w:rsidR="00F84ABC" w:rsidRDefault="00F84ABC" w:rsidP="001F4A29">
            <w:pPr>
              <w:pStyle w:val="ListParagraph"/>
              <w:numPr>
                <w:ilvl w:val="0"/>
                <w:numId w:val="8"/>
              </w:numPr>
              <w:spacing w:line="276" w:lineRule="auto"/>
              <w:rPr>
                <w:sz w:val="20"/>
                <w:szCs w:val="20"/>
              </w:rPr>
            </w:pPr>
            <w:r>
              <w:rPr>
                <w:sz w:val="20"/>
                <w:szCs w:val="20"/>
              </w:rPr>
              <w:t>Engaging successfully in education</w:t>
            </w:r>
          </w:p>
          <w:p w:rsidR="00F84ABC" w:rsidRDefault="00F84ABC" w:rsidP="001F4A29">
            <w:pPr>
              <w:pStyle w:val="ListParagraph"/>
              <w:numPr>
                <w:ilvl w:val="0"/>
                <w:numId w:val="8"/>
              </w:numPr>
              <w:spacing w:line="276" w:lineRule="auto"/>
              <w:rPr>
                <w:sz w:val="20"/>
                <w:szCs w:val="20"/>
              </w:rPr>
            </w:pPr>
            <w:r>
              <w:rPr>
                <w:sz w:val="20"/>
                <w:szCs w:val="20"/>
              </w:rPr>
              <w:t>Making a meaningful contribution to society</w:t>
            </w:r>
          </w:p>
          <w:p w:rsidR="00A66617" w:rsidRPr="00A66617" w:rsidRDefault="00F84ABC" w:rsidP="001F4A29">
            <w:pPr>
              <w:spacing w:line="276" w:lineRule="auto"/>
              <w:rPr>
                <w:sz w:val="18"/>
                <w:szCs w:val="18"/>
              </w:rPr>
            </w:pPr>
            <w:r>
              <w:rPr>
                <w:sz w:val="20"/>
                <w:szCs w:val="20"/>
              </w:rPr>
              <w:t>The school has joined KidsMatter. As a KidsMatter school we will undertake a three year cyclical process that will build on existing good practice to promote a positive school community, one that is founded on respectful relationships and a sense of belonging and inclusion. As a school we will be known as an exemplar in promoting positive mental health and wellbeing.</w:t>
            </w:r>
          </w:p>
        </w:tc>
        <w:tc>
          <w:tcPr>
            <w:tcW w:w="283" w:type="dxa"/>
            <w:tcBorders>
              <w:top w:val="nil"/>
              <w:left w:val="single" w:sz="4" w:space="0" w:color="D9D9D9" w:themeColor="background1" w:themeShade="D9"/>
              <w:bottom w:val="nil"/>
              <w:right w:val="single" w:sz="4" w:space="0" w:color="D9D9D9" w:themeColor="background1" w:themeShade="D9"/>
            </w:tcBorders>
          </w:tcPr>
          <w:p w:rsidR="000A47B3" w:rsidRPr="00A66617" w:rsidRDefault="000A47B3" w:rsidP="000A47B3">
            <w:pPr>
              <w:rPr>
                <w:sz w:val="18"/>
                <w:szCs w:val="18"/>
              </w:rPr>
            </w:pPr>
          </w:p>
        </w:tc>
        <w:tc>
          <w:tcPr>
            <w:tcW w:w="48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A3085A" w:rsidRPr="00F03548" w:rsidRDefault="00A3085A" w:rsidP="00A66617">
            <w:pPr>
              <w:rPr>
                <w:rFonts w:ascii="Segoe Print" w:hAnsi="Segoe Print" w:cs="Arial"/>
                <w:sz w:val="18"/>
                <w:szCs w:val="18"/>
              </w:rPr>
            </w:pPr>
            <w:r w:rsidRPr="00F03548">
              <w:rPr>
                <w:rFonts w:ascii="Segoe Print" w:hAnsi="Segoe Print" w:cs="Arial"/>
                <w:b/>
                <w:sz w:val="18"/>
                <w:szCs w:val="18"/>
              </w:rPr>
              <w:t>Purpose:</w:t>
            </w:r>
          </w:p>
          <w:p w:rsidR="00750A50" w:rsidRDefault="00F84ABC" w:rsidP="001F4A29">
            <w:pPr>
              <w:spacing w:line="276" w:lineRule="auto"/>
              <w:rPr>
                <w:sz w:val="20"/>
                <w:szCs w:val="20"/>
              </w:rPr>
            </w:pPr>
            <w:r w:rsidRPr="00F84ABC">
              <w:rPr>
                <w:sz w:val="20"/>
                <w:szCs w:val="20"/>
              </w:rPr>
              <w:t>Quality leadership and quality teachers are fundamental to a quality school</w:t>
            </w:r>
            <w:r>
              <w:rPr>
                <w:sz w:val="20"/>
                <w:szCs w:val="20"/>
              </w:rPr>
              <w:t xml:space="preserve">. Four broad and interdependent fundamentals underpin student achievement </w:t>
            </w:r>
            <w:r w:rsidR="001F4A29">
              <w:rPr>
                <w:sz w:val="20"/>
                <w:szCs w:val="20"/>
              </w:rPr>
              <w:t>and thus a successful school</w:t>
            </w:r>
          </w:p>
          <w:p w:rsidR="001F4A29" w:rsidRDefault="001F4A29" w:rsidP="001F4A29">
            <w:pPr>
              <w:pStyle w:val="ListParagraph"/>
              <w:numPr>
                <w:ilvl w:val="0"/>
                <w:numId w:val="9"/>
              </w:numPr>
              <w:spacing w:line="276" w:lineRule="auto"/>
              <w:rPr>
                <w:sz w:val="20"/>
                <w:szCs w:val="20"/>
              </w:rPr>
            </w:pPr>
            <w:r>
              <w:rPr>
                <w:sz w:val="20"/>
                <w:szCs w:val="20"/>
              </w:rPr>
              <w:t>A central focus on students both as learners and people</w:t>
            </w:r>
          </w:p>
          <w:p w:rsidR="001F4A29" w:rsidRDefault="001F4A29" w:rsidP="001F4A29">
            <w:pPr>
              <w:pStyle w:val="ListParagraph"/>
              <w:numPr>
                <w:ilvl w:val="0"/>
                <w:numId w:val="9"/>
              </w:numPr>
              <w:spacing w:line="276" w:lineRule="auto"/>
              <w:rPr>
                <w:sz w:val="20"/>
                <w:szCs w:val="20"/>
              </w:rPr>
            </w:pPr>
            <w:r>
              <w:rPr>
                <w:sz w:val="20"/>
                <w:szCs w:val="20"/>
              </w:rPr>
              <w:t>Quality teaching</w:t>
            </w:r>
          </w:p>
          <w:p w:rsidR="001F4A29" w:rsidRDefault="001F4A29" w:rsidP="001F4A29">
            <w:pPr>
              <w:pStyle w:val="ListParagraph"/>
              <w:numPr>
                <w:ilvl w:val="0"/>
                <w:numId w:val="9"/>
              </w:numPr>
              <w:spacing w:line="276" w:lineRule="auto"/>
              <w:rPr>
                <w:sz w:val="20"/>
                <w:szCs w:val="20"/>
              </w:rPr>
            </w:pPr>
            <w:r>
              <w:rPr>
                <w:sz w:val="20"/>
                <w:szCs w:val="20"/>
              </w:rPr>
              <w:t>Professional learning</w:t>
            </w:r>
          </w:p>
          <w:p w:rsidR="001F4A29" w:rsidRDefault="001F4A29" w:rsidP="001F4A29">
            <w:pPr>
              <w:pStyle w:val="ListParagraph"/>
              <w:numPr>
                <w:ilvl w:val="0"/>
                <w:numId w:val="9"/>
              </w:numPr>
              <w:spacing w:line="276" w:lineRule="auto"/>
              <w:rPr>
                <w:sz w:val="20"/>
                <w:szCs w:val="20"/>
              </w:rPr>
            </w:pPr>
            <w:r>
              <w:rPr>
                <w:sz w:val="20"/>
                <w:szCs w:val="20"/>
              </w:rPr>
              <w:t>Educational leadership</w:t>
            </w:r>
          </w:p>
          <w:p w:rsidR="00096722" w:rsidRPr="00096722" w:rsidRDefault="001F4A29" w:rsidP="00096722">
            <w:pPr>
              <w:spacing w:line="276" w:lineRule="auto"/>
              <w:rPr>
                <w:sz w:val="20"/>
                <w:szCs w:val="20"/>
              </w:rPr>
            </w:pPr>
            <w:r>
              <w:rPr>
                <w:sz w:val="20"/>
                <w:szCs w:val="20"/>
              </w:rPr>
              <w:t>“Leadership is seen as central and essential to delivering changes, improvement and performance in schools” – Steve Dinham</w:t>
            </w:r>
            <w:r w:rsidR="00096722">
              <w:rPr>
                <w:sz w:val="20"/>
                <w:szCs w:val="20"/>
              </w:rPr>
              <w:t xml:space="preserve">. </w:t>
            </w:r>
            <w:r w:rsidR="00096722">
              <w:rPr>
                <w:rFonts w:cs="Arial"/>
                <w:sz w:val="20"/>
                <w:szCs w:val="20"/>
              </w:rPr>
              <w:t>Enhanced staff leadership skills, density and succession to lead and manage a school will build the capacity to drive the strategic directions of the School Plan.</w:t>
            </w:r>
          </w:p>
          <w:p w:rsidR="00096722" w:rsidRPr="001F4A29" w:rsidRDefault="00096722" w:rsidP="001F4A29">
            <w:pPr>
              <w:spacing w:line="276" w:lineRule="auto"/>
              <w:rPr>
                <w:sz w:val="20"/>
                <w:szCs w:val="20"/>
              </w:rPr>
            </w:pPr>
          </w:p>
        </w:tc>
      </w:tr>
    </w:tbl>
    <w:p w:rsidR="00E245FF" w:rsidRDefault="00E245FF">
      <w:pPr>
        <w:sectPr w:rsidR="00E245FF" w:rsidSect="00347BE3">
          <w:headerReference w:type="default" r:id="rId16"/>
          <w:pgSz w:w="16840" w:h="11900" w:orient="landscape"/>
          <w:pgMar w:top="1552" w:right="1440" w:bottom="993" w:left="1440" w:header="426" w:footer="321" w:gutter="0"/>
          <w:cols w:space="708"/>
          <w:docGrid w:linePitch="360"/>
        </w:sectPr>
      </w:pPr>
    </w:p>
    <w:tbl>
      <w:tblPr>
        <w:tblStyle w:val="TableGrid"/>
        <w:tblW w:w="15026" w:type="dxa"/>
        <w:tblInd w:w="-459" w:type="dxa"/>
        <w:tblLayout w:type="fixed"/>
        <w:tblLook w:val="04A0" w:firstRow="1" w:lastRow="0" w:firstColumn="1" w:lastColumn="0" w:noHBand="0" w:noVBand="1"/>
      </w:tblPr>
      <w:tblGrid>
        <w:gridCol w:w="3544"/>
        <w:gridCol w:w="284"/>
        <w:gridCol w:w="3543"/>
        <w:gridCol w:w="284"/>
        <w:gridCol w:w="3402"/>
        <w:gridCol w:w="283"/>
        <w:gridCol w:w="3686"/>
      </w:tblGrid>
      <w:tr w:rsidR="00FD7072" w:rsidRPr="00D30DD3" w:rsidTr="00CF428F">
        <w:tc>
          <w:tcPr>
            <w:tcW w:w="15026" w:type="dxa"/>
            <w:gridSpan w:val="7"/>
            <w:tcBorders>
              <w:top w:val="nil"/>
              <w:left w:val="nil"/>
              <w:bottom w:val="nil"/>
              <w:right w:val="nil"/>
            </w:tcBorders>
            <w:shd w:val="clear" w:color="auto" w:fill="006FBA"/>
          </w:tcPr>
          <w:p w:rsidR="00FD7072" w:rsidRPr="00D30DD3" w:rsidRDefault="00FD7072" w:rsidP="00FD7072">
            <w:pPr>
              <w:rPr>
                <w:rFonts w:ascii="Arial" w:hAnsi="Arial" w:cs="Arial"/>
                <w:sz w:val="18"/>
                <w:szCs w:val="18"/>
              </w:rPr>
            </w:pPr>
          </w:p>
          <w:p w:rsidR="00B43E23" w:rsidRPr="00867B6A" w:rsidRDefault="00FD7072" w:rsidP="00B43E23">
            <w:pPr>
              <w:ind w:left="113"/>
              <w:rPr>
                <w:rFonts w:ascii="Segoe Print" w:hAnsi="Segoe Print" w:cs="Arial"/>
                <w:color w:val="FFFFFF" w:themeColor="background1"/>
                <w:sz w:val="18"/>
                <w:szCs w:val="18"/>
                <w:lang w:val="en-US"/>
              </w:rPr>
            </w:pPr>
            <w:r w:rsidRPr="00B43E23">
              <w:rPr>
                <w:rFonts w:ascii="Segoe Print" w:hAnsi="Segoe Print" w:cs="Arial"/>
                <w:color w:val="FFFFFF" w:themeColor="background1"/>
                <w:sz w:val="28"/>
                <w:szCs w:val="28"/>
              </w:rPr>
              <w:t>Strategi</w:t>
            </w:r>
            <w:r w:rsidR="00B43E23" w:rsidRPr="00B43E23">
              <w:rPr>
                <w:rFonts w:ascii="Segoe Print" w:hAnsi="Segoe Print" w:cs="Arial"/>
                <w:color w:val="FFFFFF" w:themeColor="background1"/>
                <w:sz w:val="28"/>
                <w:szCs w:val="28"/>
              </w:rPr>
              <w:t xml:space="preserve">c Direction 1: </w:t>
            </w:r>
            <w:r w:rsidR="00B43E23" w:rsidRPr="00B43E23">
              <w:rPr>
                <w:rFonts w:ascii="Segoe Print" w:hAnsi="Segoe Print" w:cs="Arial"/>
                <w:color w:val="FFFFFF" w:themeColor="background1"/>
                <w:lang w:val="en-US"/>
              </w:rPr>
              <w:t>Empowering students to be socially responsible engaged citizens &amp; learners.</w:t>
            </w:r>
          </w:p>
          <w:p w:rsidR="00FD7072" w:rsidRPr="00CF428F" w:rsidRDefault="00FD7072" w:rsidP="00FD7072">
            <w:pPr>
              <w:rPr>
                <w:rFonts w:ascii="Arial" w:hAnsi="Arial" w:cs="Arial"/>
                <w:color w:val="FFFFFF" w:themeColor="background1"/>
                <w:sz w:val="36"/>
                <w:szCs w:val="36"/>
              </w:rPr>
            </w:pPr>
          </w:p>
          <w:p w:rsidR="00FD7072" w:rsidRPr="00D30DD3" w:rsidRDefault="00FD7072" w:rsidP="00FD7072">
            <w:pPr>
              <w:rPr>
                <w:rFonts w:ascii="Arial" w:hAnsi="Arial" w:cs="Arial"/>
                <w:sz w:val="18"/>
                <w:szCs w:val="18"/>
              </w:rPr>
            </w:pPr>
          </w:p>
        </w:tc>
      </w:tr>
      <w:tr w:rsidR="00FD7072" w:rsidRPr="00D30DD3" w:rsidTr="00FD7072">
        <w:trPr>
          <w:trHeight w:val="307"/>
        </w:trPr>
        <w:tc>
          <w:tcPr>
            <w:tcW w:w="15026" w:type="dxa"/>
            <w:gridSpan w:val="7"/>
            <w:tcBorders>
              <w:top w:val="nil"/>
              <w:left w:val="nil"/>
              <w:bottom w:val="nil"/>
              <w:right w:val="nil"/>
            </w:tcBorders>
          </w:tcPr>
          <w:p w:rsidR="00FD7072" w:rsidRPr="00D30DD3" w:rsidRDefault="00FD7072" w:rsidP="00FD7072">
            <w:pPr>
              <w:rPr>
                <w:rFonts w:ascii="Arial" w:hAnsi="Arial" w:cs="Arial"/>
                <w:sz w:val="18"/>
                <w:szCs w:val="18"/>
              </w:rPr>
            </w:pPr>
          </w:p>
        </w:tc>
      </w:tr>
      <w:tr w:rsidR="00FD7072" w:rsidRPr="00D30DD3" w:rsidTr="003F18D6">
        <w:tc>
          <w:tcPr>
            <w:tcW w:w="35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FD7072" w:rsidRPr="002A05E4" w:rsidRDefault="00C12576" w:rsidP="00FD7072">
            <w:pPr>
              <w:rPr>
                <w:rFonts w:ascii="Segoe Print" w:hAnsi="Segoe Print" w:cs="Arial"/>
                <w:b/>
                <w:sz w:val="20"/>
                <w:szCs w:val="20"/>
              </w:rPr>
            </w:pPr>
            <w:r w:rsidRPr="002A05E4">
              <w:rPr>
                <w:rFonts w:ascii="Segoe Print" w:hAnsi="Segoe Print" w:cs="Arial"/>
                <w:b/>
                <w:sz w:val="20"/>
                <w:szCs w:val="20"/>
              </w:rPr>
              <w:t xml:space="preserve">Purpose </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FD7072" w:rsidRPr="000F1118" w:rsidRDefault="00FD7072" w:rsidP="00FD7072">
            <w:pPr>
              <w:rPr>
                <w:rFonts w:ascii="Arial" w:hAnsi="Arial" w:cs="Arial"/>
                <w:b/>
                <w:sz w:val="18"/>
                <w:szCs w:val="18"/>
              </w:rPr>
            </w:pPr>
          </w:p>
        </w:tc>
        <w:tc>
          <w:tcPr>
            <w:tcW w:w="35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FD7072" w:rsidRPr="002A05E4" w:rsidRDefault="00C12576" w:rsidP="00FD7072">
            <w:pPr>
              <w:rPr>
                <w:rFonts w:ascii="Segoe Print" w:hAnsi="Segoe Print" w:cs="Arial"/>
                <w:b/>
                <w:sz w:val="20"/>
                <w:szCs w:val="20"/>
              </w:rPr>
            </w:pPr>
            <w:r w:rsidRPr="002A05E4">
              <w:rPr>
                <w:rFonts w:ascii="Segoe Print" w:hAnsi="Segoe Print" w:cs="Arial"/>
                <w:b/>
                <w:sz w:val="20"/>
                <w:szCs w:val="20"/>
              </w:rPr>
              <w:t>People</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FD7072" w:rsidRPr="000F1118" w:rsidRDefault="00FD7072" w:rsidP="00FD7072">
            <w:pPr>
              <w:rPr>
                <w:rFonts w:ascii="Arial" w:hAnsi="Arial" w:cs="Arial"/>
                <w:b/>
                <w:sz w:val="18"/>
                <w:szCs w:val="18"/>
              </w:rPr>
            </w:pPr>
          </w:p>
        </w:tc>
        <w:tc>
          <w:tcPr>
            <w:tcW w:w="340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FD7072" w:rsidRPr="002A05E4" w:rsidRDefault="00C12576" w:rsidP="00FD7072">
            <w:pPr>
              <w:rPr>
                <w:rFonts w:ascii="Segoe Print" w:hAnsi="Segoe Print" w:cs="Arial"/>
                <w:b/>
                <w:sz w:val="20"/>
                <w:szCs w:val="20"/>
              </w:rPr>
            </w:pPr>
            <w:r w:rsidRPr="002A05E4">
              <w:rPr>
                <w:rFonts w:ascii="Segoe Print" w:hAnsi="Segoe Print" w:cs="Arial"/>
                <w:b/>
                <w:sz w:val="20"/>
                <w:szCs w:val="20"/>
              </w:rPr>
              <w:t>Processes</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FD7072" w:rsidRPr="000F1118" w:rsidRDefault="00FD7072" w:rsidP="00FD7072">
            <w:pPr>
              <w:rPr>
                <w:rFonts w:ascii="Arial" w:hAnsi="Arial" w:cs="Arial"/>
                <w:b/>
                <w:sz w:val="18"/>
                <w:szCs w:val="18"/>
              </w:rPr>
            </w:pPr>
          </w:p>
        </w:tc>
        <w:tc>
          <w:tcPr>
            <w:tcW w:w="36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FD7072" w:rsidRPr="002A05E4" w:rsidRDefault="00BE0500" w:rsidP="00FD7072">
            <w:pPr>
              <w:rPr>
                <w:rFonts w:ascii="Segoe Print" w:hAnsi="Segoe Print" w:cs="Arial"/>
                <w:b/>
                <w:sz w:val="20"/>
                <w:szCs w:val="20"/>
              </w:rPr>
            </w:pPr>
            <w:r w:rsidRPr="002A05E4">
              <w:rPr>
                <w:rFonts w:ascii="Segoe Print" w:hAnsi="Segoe Print" w:cs="Arial"/>
                <w:b/>
                <w:sz w:val="20"/>
                <w:szCs w:val="20"/>
              </w:rPr>
              <w:t>P</w:t>
            </w:r>
            <w:r w:rsidR="00C12576" w:rsidRPr="002A05E4">
              <w:rPr>
                <w:rFonts w:ascii="Segoe Print" w:hAnsi="Segoe Print" w:cs="Arial"/>
                <w:b/>
                <w:sz w:val="20"/>
                <w:szCs w:val="20"/>
              </w:rPr>
              <w:t>roducts</w:t>
            </w:r>
            <w:r w:rsidR="005A4306" w:rsidRPr="002A05E4">
              <w:rPr>
                <w:rFonts w:ascii="Segoe Print" w:hAnsi="Segoe Print" w:cs="Arial"/>
                <w:b/>
                <w:sz w:val="20"/>
                <w:szCs w:val="20"/>
              </w:rPr>
              <w:t xml:space="preserve"> and Practices</w:t>
            </w:r>
          </w:p>
        </w:tc>
      </w:tr>
      <w:tr w:rsidR="00FD7072" w:rsidRPr="00D30DD3" w:rsidTr="003F18D6">
        <w:trPr>
          <w:trHeight w:val="3306"/>
        </w:trPr>
        <w:tc>
          <w:tcPr>
            <w:tcW w:w="3544" w:type="dxa"/>
            <w:tcBorders>
              <w:top w:val="single" w:sz="4" w:space="0" w:color="D9D9D9" w:themeColor="background1" w:themeShade="D9"/>
              <w:left w:val="single" w:sz="4" w:space="0" w:color="D9D9D9" w:themeColor="background1" w:themeShade="D9"/>
              <w:bottom w:val="single" w:sz="4" w:space="0" w:color="262626" w:themeColor="text1" w:themeTint="D9"/>
              <w:right w:val="single" w:sz="4" w:space="0" w:color="D9D9D9" w:themeColor="background1" w:themeShade="D9"/>
            </w:tcBorders>
          </w:tcPr>
          <w:p w:rsidR="00FD7072" w:rsidRDefault="00FD7072" w:rsidP="00B626EA">
            <w:pPr>
              <w:spacing w:line="276" w:lineRule="auto"/>
              <w:rPr>
                <w:rFonts w:ascii="Arial" w:hAnsi="Arial" w:cs="Arial"/>
                <w:sz w:val="18"/>
                <w:szCs w:val="18"/>
              </w:rPr>
            </w:pPr>
          </w:p>
          <w:p w:rsidR="00FD7072" w:rsidRPr="00F03548" w:rsidRDefault="00FD7072" w:rsidP="00B626EA">
            <w:pPr>
              <w:spacing w:line="276" w:lineRule="auto"/>
              <w:rPr>
                <w:rFonts w:ascii="Segoe Print" w:hAnsi="Segoe Print" w:cs="Arial"/>
                <w:color w:val="548DD4" w:themeColor="text2" w:themeTint="99"/>
                <w:sz w:val="20"/>
                <w:szCs w:val="20"/>
              </w:rPr>
            </w:pPr>
            <w:r w:rsidRPr="00F03548">
              <w:rPr>
                <w:rFonts w:ascii="Segoe Print" w:hAnsi="Segoe Print" w:cs="Arial"/>
                <w:color w:val="548DD4" w:themeColor="text2" w:themeTint="99"/>
                <w:sz w:val="20"/>
                <w:szCs w:val="20"/>
              </w:rPr>
              <w:t xml:space="preserve">Why do we need this particular strategic direction and why is it important? </w:t>
            </w:r>
          </w:p>
          <w:p w:rsidR="00B626EA" w:rsidRPr="00480CA2" w:rsidRDefault="00B626EA" w:rsidP="00B626EA">
            <w:pPr>
              <w:spacing w:line="276" w:lineRule="auto"/>
              <w:rPr>
                <w:rFonts w:cs="Arial"/>
                <w:sz w:val="20"/>
                <w:szCs w:val="20"/>
              </w:rPr>
            </w:pPr>
            <w:r w:rsidRPr="00480CA2">
              <w:rPr>
                <w:rFonts w:cs="Arial"/>
                <w:sz w:val="20"/>
                <w:szCs w:val="20"/>
              </w:rPr>
              <w:t>Empowering students to engage successfully in the rapidly shifting world of the 21</w:t>
            </w:r>
            <w:r w:rsidRPr="00480CA2">
              <w:rPr>
                <w:rFonts w:cs="Arial"/>
                <w:sz w:val="20"/>
                <w:szCs w:val="20"/>
                <w:vertAlign w:val="superscript"/>
              </w:rPr>
              <w:t>st</w:t>
            </w:r>
            <w:r w:rsidRPr="00480CA2">
              <w:rPr>
                <w:rFonts w:cs="Arial"/>
                <w:sz w:val="20"/>
                <w:szCs w:val="20"/>
              </w:rPr>
              <w:t xml:space="preserve"> century is essential. As a school we need to build the capacity of our students to think and act locally and globally as socially responsible, engaged citizens and learners. To do this we need to develop in every student :</w:t>
            </w:r>
          </w:p>
          <w:p w:rsidR="00B626EA" w:rsidRPr="00480CA2" w:rsidRDefault="00B626EA" w:rsidP="00B626EA">
            <w:pPr>
              <w:spacing w:line="276" w:lineRule="auto"/>
              <w:rPr>
                <w:rFonts w:cs="Arial"/>
                <w:sz w:val="20"/>
                <w:szCs w:val="20"/>
              </w:rPr>
            </w:pPr>
            <w:r w:rsidRPr="00480CA2">
              <w:rPr>
                <w:rFonts w:cs="Arial"/>
                <w:i/>
                <w:sz w:val="20"/>
                <w:szCs w:val="20"/>
              </w:rPr>
              <w:t>Ways of thinking</w:t>
            </w:r>
            <w:r w:rsidRPr="00480CA2">
              <w:rPr>
                <w:rFonts w:cs="Arial"/>
                <w:sz w:val="20"/>
                <w:szCs w:val="20"/>
              </w:rPr>
              <w:t xml:space="preserve"> – creativity, critical thinking, problem solving and decision making.</w:t>
            </w:r>
          </w:p>
          <w:p w:rsidR="00B626EA" w:rsidRPr="00480CA2" w:rsidRDefault="00B626EA" w:rsidP="00B626EA">
            <w:pPr>
              <w:spacing w:line="276" w:lineRule="auto"/>
              <w:rPr>
                <w:rFonts w:cs="Arial"/>
                <w:sz w:val="20"/>
                <w:szCs w:val="20"/>
              </w:rPr>
            </w:pPr>
            <w:r w:rsidRPr="00480CA2">
              <w:rPr>
                <w:rFonts w:cs="Arial"/>
                <w:i/>
                <w:sz w:val="20"/>
                <w:szCs w:val="20"/>
              </w:rPr>
              <w:t>Ways of working</w:t>
            </w:r>
            <w:r w:rsidRPr="00480CA2">
              <w:rPr>
                <w:rFonts w:cs="Arial"/>
                <w:sz w:val="20"/>
                <w:szCs w:val="20"/>
              </w:rPr>
              <w:t xml:space="preserve"> – communication and collaboration - working together to solve challenges and reach a goal through sharing of ideas, knowledge or resource.</w:t>
            </w:r>
          </w:p>
          <w:p w:rsidR="00B626EA" w:rsidRPr="00480CA2" w:rsidRDefault="00B626EA" w:rsidP="00B626EA">
            <w:pPr>
              <w:spacing w:line="276" w:lineRule="auto"/>
              <w:rPr>
                <w:rFonts w:cs="Arial"/>
                <w:sz w:val="20"/>
                <w:szCs w:val="20"/>
              </w:rPr>
            </w:pPr>
            <w:r w:rsidRPr="00480CA2">
              <w:rPr>
                <w:rFonts w:cs="Arial"/>
                <w:i/>
                <w:sz w:val="20"/>
                <w:szCs w:val="20"/>
              </w:rPr>
              <w:t>Tools for working</w:t>
            </w:r>
            <w:r w:rsidRPr="00480CA2">
              <w:rPr>
                <w:rFonts w:cs="Arial"/>
                <w:sz w:val="20"/>
                <w:szCs w:val="20"/>
              </w:rPr>
              <w:t xml:space="preserve"> – Information and communication technology (Learning through digital means such as social networking and information literacy.</w:t>
            </w:r>
          </w:p>
          <w:p w:rsidR="00FD7072" w:rsidRPr="002A05E4" w:rsidRDefault="00B626EA" w:rsidP="002A05E4">
            <w:pPr>
              <w:spacing w:line="276" w:lineRule="auto"/>
              <w:rPr>
                <w:rFonts w:cs="Arial"/>
                <w:sz w:val="20"/>
                <w:szCs w:val="20"/>
              </w:rPr>
            </w:pPr>
            <w:r w:rsidRPr="00480CA2">
              <w:rPr>
                <w:rFonts w:cs="Arial"/>
                <w:i/>
                <w:sz w:val="20"/>
                <w:szCs w:val="20"/>
              </w:rPr>
              <w:t>Skills for engaging in the world</w:t>
            </w:r>
            <w:r w:rsidRPr="00480CA2">
              <w:rPr>
                <w:rFonts w:cs="Arial"/>
                <w:sz w:val="20"/>
                <w:szCs w:val="20"/>
              </w:rPr>
              <w:t xml:space="preserve"> – Citizenship, personal and social responsibility.</w:t>
            </w:r>
          </w:p>
        </w:tc>
        <w:tc>
          <w:tcPr>
            <w:tcW w:w="284" w:type="dxa"/>
            <w:tcBorders>
              <w:top w:val="nil"/>
              <w:left w:val="single" w:sz="4" w:space="0" w:color="D9D9D9" w:themeColor="background1" w:themeShade="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543"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Pr="006C39F0" w:rsidRDefault="00FD7072" w:rsidP="00FD7072">
            <w:pPr>
              <w:rPr>
                <w:rFonts w:ascii="Arial" w:hAnsi="Arial" w:cs="Arial"/>
                <w:sz w:val="18"/>
                <w:szCs w:val="18"/>
              </w:rPr>
            </w:pPr>
          </w:p>
          <w:p w:rsidR="00FD7072" w:rsidRPr="00F03548" w:rsidRDefault="00FD7072" w:rsidP="00FD7072">
            <w:pPr>
              <w:rPr>
                <w:rFonts w:ascii="Segoe Print" w:hAnsi="Segoe Print" w:cs="Arial"/>
                <w:color w:val="548DD4" w:themeColor="text2" w:themeTint="99"/>
                <w:sz w:val="20"/>
                <w:szCs w:val="20"/>
              </w:rPr>
            </w:pPr>
            <w:r w:rsidRPr="00F03548">
              <w:rPr>
                <w:rFonts w:ascii="Segoe Print" w:hAnsi="Segoe Print" w:cs="Arial"/>
                <w:color w:val="548DD4" w:themeColor="text2" w:themeTint="99"/>
                <w:sz w:val="20"/>
                <w:szCs w:val="20"/>
              </w:rPr>
              <w:t xml:space="preserve">How do we develop </w:t>
            </w:r>
            <w:r w:rsidR="00B65A2A" w:rsidRPr="00F03548">
              <w:rPr>
                <w:rFonts w:ascii="Segoe Print" w:hAnsi="Segoe Print" w:cs="Arial"/>
                <w:color w:val="548DD4" w:themeColor="text2" w:themeTint="99"/>
                <w:sz w:val="20"/>
                <w:szCs w:val="20"/>
              </w:rPr>
              <w:t xml:space="preserve">the </w:t>
            </w:r>
            <w:r w:rsidRPr="00F03548">
              <w:rPr>
                <w:rFonts w:ascii="Segoe Print" w:hAnsi="Segoe Print" w:cs="Arial"/>
                <w:color w:val="548DD4" w:themeColor="text2" w:themeTint="99"/>
                <w:sz w:val="20"/>
                <w:szCs w:val="20"/>
              </w:rPr>
              <w:t>capabilities of our people to bring about transformation?</w:t>
            </w:r>
          </w:p>
          <w:p w:rsidR="00FD7072" w:rsidRPr="00567E78" w:rsidRDefault="00FD7072" w:rsidP="00FD7072">
            <w:pPr>
              <w:rPr>
                <w:rFonts w:ascii="Arial" w:hAnsi="Arial" w:cs="Arial"/>
                <w:sz w:val="18"/>
                <w:szCs w:val="18"/>
              </w:rPr>
            </w:pPr>
          </w:p>
          <w:p w:rsidR="003D0F37" w:rsidRPr="00EC59FF" w:rsidRDefault="00FD7072" w:rsidP="00FD7072">
            <w:pPr>
              <w:rPr>
                <w:rFonts w:ascii="Segoe Print" w:hAnsi="Segoe Print" w:cs="Arial"/>
                <w:color w:val="548DD4" w:themeColor="text2" w:themeTint="99"/>
                <w:sz w:val="18"/>
                <w:szCs w:val="18"/>
              </w:rPr>
            </w:pPr>
            <w:r w:rsidRPr="00EC59FF">
              <w:rPr>
                <w:rFonts w:ascii="Segoe Print" w:hAnsi="Segoe Print" w:cs="Arial"/>
                <w:color w:val="548DD4" w:themeColor="text2" w:themeTint="99"/>
                <w:sz w:val="18"/>
                <w:szCs w:val="18"/>
              </w:rPr>
              <w:t>Students</w:t>
            </w:r>
            <w:r w:rsidR="00311527" w:rsidRPr="00EC59FF">
              <w:rPr>
                <w:rFonts w:ascii="Segoe Print" w:hAnsi="Segoe Print" w:cs="Arial"/>
                <w:color w:val="548DD4" w:themeColor="text2" w:themeTint="99"/>
                <w:sz w:val="18"/>
                <w:szCs w:val="18"/>
              </w:rPr>
              <w:t>:</w:t>
            </w:r>
          </w:p>
          <w:p w:rsidR="003D0F37" w:rsidRDefault="003D0F37" w:rsidP="003D0F37">
            <w:pPr>
              <w:spacing w:line="276" w:lineRule="auto"/>
              <w:rPr>
                <w:rFonts w:cs="Arial"/>
                <w:sz w:val="20"/>
                <w:szCs w:val="20"/>
              </w:rPr>
            </w:pPr>
            <w:r>
              <w:rPr>
                <w:rFonts w:cs="Arial"/>
                <w:sz w:val="20"/>
                <w:szCs w:val="20"/>
              </w:rPr>
              <w:t>Students will be immersed in IBL. This will include explicit teaching of IBL skills and capacities to become a lifelong learning.</w:t>
            </w:r>
          </w:p>
          <w:p w:rsidR="00FD7072" w:rsidRDefault="00311527" w:rsidP="00FD7072">
            <w:pPr>
              <w:rPr>
                <w:rFonts w:ascii="Arial" w:hAnsi="Arial" w:cs="Arial"/>
                <w:sz w:val="18"/>
                <w:szCs w:val="18"/>
              </w:rPr>
            </w:pPr>
            <w:r w:rsidRPr="007C598B">
              <w:rPr>
                <w:rFonts w:ascii="Arial" w:hAnsi="Arial" w:cs="Arial"/>
                <w:b/>
                <w:color w:val="548DD4" w:themeColor="text2" w:themeTint="99"/>
                <w:sz w:val="18"/>
                <w:szCs w:val="18"/>
              </w:rPr>
              <w:t xml:space="preserve"> </w:t>
            </w:r>
          </w:p>
          <w:p w:rsidR="00FD7072" w:rsidRPr="00EC59FF" w:rsidRDefault="00FD7072" w:rsidP="00FD7072">
            <w:pPr>
              <w:rPr>
                <w:rFonts w:ascii="Segoe Print" w:hAnsi="Segoe Print" w:cs="Arial"/>
                <w:b/>
                <w:color w:val="548DD4" w:themeColor="text2" w:themeTint="99"/>
                <w:sz w:val="18"/>
                <w:szCs w:val="18"/>
              </w:rPr>
            </w:pPr>
            <w:r w:rsidRPr="00EC59FF">
              <w:rPr>
                <w:rFonts w:ascii="Segoe Print" w:hAnsi="Segoe Print" w:cs="Arial"/>
                <w:color w:val="548DD4" w:themeColor="text2" w:themeTint="99"/>
                <w:sz w:val="18"/>
                <w:szCs w:val="18"/>
              </w:rPr>
              <w:t>Staff</w:t>
            </w:r>
            <w:r w:rsidR="00311527" w:rsidRPr="00EC59FF">
              <w:rPr>
                <w:rFonts w:ascii="Segoe Print" w:hAnsi="Segoe Print" w:cs="Arial"/>
                <w:b/>
                <w:color w:val="548DD4" w:themeColor="text2" w:themeTint="99"/>
                <w:sz w:val="18"/>
                <w:szCs w:val="18"/>
              </w:rPr>
              <w:t xml:space="preserve">: </w:t>
            </w:r>
          </w:p>
          <w:p w:rsidR="003D0F37" w:rsidRDefault="003D0F37" w:rsidP="003D0F37">
            <w:pPr>
              <w:spacing w:line="276" w:lineRule="auto"/>
              <w:rPr>
                <w:rFonts w:cs="Arial"/>
                <w:sz w:val="20"/>
                <w:szCs w:val="20"/>
              </w:rPr>
            </w:pPr>
            <w:r>
              <w:rPr>
                <w:rFonts w:cs="Arial"/>
                <w:sz w:val="20"/>
                <w:szCs w:val="20"/>
              </w:rPr>
              <w:t>All classroom teachers will be considered leaders in implementing Inquiry Based Learning (IBL) into their classroom and across the school.</w:t>
            </w:r>
          </w:p>
          <w:p w:rsidR="003D0F37" w:rsidRDefault="003D0F37" w:rsidP="003D0F37">
            <w:pPr>
              <w:spacing w:line="276" w:lineRule="auto"/>
              <w:rPr>
                <w:rFonts w:cs="Arial"/>
                <w:sz w:val="20"/>
                <w:szCs w:val="20"/>
              </w:rPr>
            </w:pPr>
            <w:r>
              <w:rPr>
                <w:rFonts w:cs="Arial"/>
                <w:sz w:val="20"/>
                <w:szCs w:val="20"/>
              </w:rPr>
              <w:t>Professional learning will build teacher capacity and expertise to engage students in IBL.</w:t>
            </w:r>
            <w:r w:rsidR="00750463">
              <w:rPr>
                <w:rFonts w:cs="Arial"/>
                <w:sz w:val="20"/>
                <w:szCs w:val="20"/>
              </w:rPr>
              <w:t xml:space="preserve"> IBL will be in the context of the Australian Curriculum</w:t>
            </w:r>
          </w:p>
          <w:p w:rsidR="003D0F37" w:rsidRPr="003D0F37" w:rsidRDefault="003D0F37" w:rsidP="00FD7072">
            <w:pPr>
              <w:rPr>
                <w:rFonts w:cs="Arial"/>
                <w:sz w:val="18"/>
                <w:szCs w:val="18"/>
              </w:rPr>
            </w:pPr>
          </w:p>
          <w:p w:rsidR="003D0F37" w:rsidRPr="00EC59FF" w:rsidRDefault="00FD7072" w:rsidP="003D0F37">
            <w:pPr>
              <w:rPr>
                <w:rFonts w:ascii="Segoe Print" w:hAnsi="Segoe Print" w:cs="Arial"/>
                <w:color w:val="548DD4" w:themeColor="text2" w:themeTint="99"/>
                <w:sz w:val="18"/>
                <w:szCs w:val="18"/>
              </w:rPr>
            </w:pPr>
            <w:r w:rsidRPr="00EC59FF">
              <w:rPr>
                <w:rFonts w:ascii="Segoe Print" w:hAnsi="Segoe Print" w:cs="Arial"/>
                <w:color w:val="548DD4" w:themeColor="text2" w:themeTint="99"/>
                <w:sz w:val="18"/>
                <w:szCs w:val="18"/>
              </w:rPr>
              <w:t>Parents</w:t>
            </w:r>
            <w:r w:rsidR="00311527" w:rsidRPr="00EC59FF">
              <w:rPr>
                <w:rFonts w:ascii="Segoe Print" w:hAnsi="Segoe Print" w:cs="Arial"/>
                <w:color w:val="548DD4" w:themeColor="text2" w:themeTint="99"/>
                <w:sz w:val="18"/>
                <w:szCs w:val="18"/>
              </w:rPr>
              <w:t>/Carers:</w:t>
            </w:r>
          </w:p>
          <w:p w:rsidR="003D0F37" w:rsidRDefault="003D0F37" w:rsidP="003D0F37">
            <w:pPr>
              <w:spacing w:line="276" w:lineRule="auto"/>
              <w:rPr>
                <w:rFonts w:cs="Arial"/>
                <w:sz w:val="20"/>
                <w:szCs w:val="20"/>
              </w:rPr>
            </w:pPr>
            <w:r>
              <w:rPr>
                <w:rFonts w:cs="Arial"/>
                <w:sz w:val="20"/>
                <w:szCs w:val="20"/>
              </w:rPr>
              <w:t>Parents will continually be informed and invited to participate in IBL including presentations and open days at the school.</w:t>
            </w:r>
          </w:p>
          <w:p w:rsidR="002A05E4" w:rsidRDefault="002A05E4" w:rsidP="003D0F37">
            <w:pPr>
              <w:spacing w:line="276" w:lineRule="auto"/>
              <w:rPr>
                <w:rFonts w:cs="Arial"/>
                <w:sz w:val="20"/>
                <w:szCs w:val="20"/>
              </w:rPr>
            </w:pPr>
          </w:p>
          <w:p w:rsidR="003D0F37" w:rsidRPr="00EC59FF" w:rsidRDefault="003D0F37" w:rsidP="003D0F37">
            <w:pPr>
              <w:rPr>
                <w:rFonts w:ascii="Segoe Print" w:hAnsi="Segoe Print" w:cs="Arial"/>
                <w:color w:val="C0504D" w:themeColor="accent2"/>
                <w:sz w:val="18"/>
                <w:szCs w:val="18"/>
              </w:rPr>
            </w:pPr>
            <w:r w:rsidRPr="00EC59FF">
              <w:rPr>
                <w:rFonts w:ascii="Segoe Print" w:hAnsi="Segoe Print" w:cs="Arial"/>
                <w:color w:val="548DD4" w:themeColor="text2" w:themeTint="99"/>
                <w:sz w:val="18"/>
                <w:szCs w:val="18"/>
              </w:rPr>
              <w:lastRenderedPageBreak/>
              <w:t>School Networks</w:t>
            </w:r>
            <w:r w:rsidR="006C49BC" w:rsidRPr="00EC59FF">
              <w:rPr>
                <w:rFonts w:ascii="Segoe Print" w:hAnsi="Segoe Print" w:cs="Arial"/>
                <w:color w:val="548DD4" w:themeColor="text2" w:themeTint="99"/>
                <w:sz w:val="18"/>
                <w:szCs w:val="18"/>
              </w:rPr>
              <w:t>:</w:t>
            </w:r>
          </w:p>
          <w:p w:rsidR="002A05E4" w:rsidRPr="003D0F37" w:rsidRDefault="002A05E4" w:rsidP="002A05E4">
            <w:pPr>
              <w:spacing w:line="276" w:lineRule="auto"/>
              <w:rPr>
                <w:rFonts w:cs="Arial"/>
                <w:b/>
                <w:color w:val="548DD4" w:themeColor="text2" w:themeTint="99"/>
                <w:sz w:val="18"/>
                <w:szCs w:val="18"/>
              </w:rPr>
            </w:pPr>
            <w:r>
              <w:rPr>
                <w:rFonts w:cs="Arial"/>
                <w:sz w:val="20"/>
                <w:szCs w:val="20"/>
              </w:rPr>
              <w:t>School networks will be important for sharing IBL practices, programs, pedagogy and professional dialogue including instructional rounds</w:t>
            </w:r>
          </w:p>
          <w:p w:rsidR="003D0F37" w:rsidRPr="0047450F" w:rsidRDefault="003D0F37" w:rsidP="003D0F37">
            <w:pPr>
              <w:pStyle w:val="ListParagraph"/>
              <w:numPr>
                <w:ilvl w:val="0"/>
                <w:numId w:val="10"/>
              </w:numPr>
              <w:spacing w:line="276" w:lineRule="auto"/>
              <w:rPr>
                <w:rFonts w:cs="Arial"/>
                <w:sz w:val="20"/>
                <w:szCs w:val="20"/>
              </w:rPr>
            </w:pPr>
            <w:r w:rsidRPr="0047450F">
              <w:rPr>
                <w:rFonts w:cs="Arial"/>
                <w:sz w:val="20"/>
                <w:szCs w:val="20"/>
              </w:rPr>
              <w:t>IBL Network (Gerringong)</w:t>
            </w:r>
          </w:p>
          <w:p w:rsidR="003D0F37" w:rsidRDefault="003D0F37" w:rsidP="003D0F37">
            <w:pPr>
              <w:pStyle w:val="ListParagraph"/>
              <w:numPr>
                <w:ilvl w:val="0"/>
                <w:numId w:val="10"/>
              </w:numPr>
              <w:spacing w:line="276" w:lineRule="auto"/>
              <w:rPr>
                <w:rFonts w:cs="Arial"/>
                <w:sz w:val="20"/>
                <w:szCs w:val="20"/>
              </w:rPr>
            </w:pPr>
            <w:r w:rsidRPr="0047450F">
              <w:rPr>
                <w:rFonts w:cs="Arial"/>
                <w:sz w:val="20"/>
                <w:szCs w:val="20"/>
              </w:rPr>
              <w:t>Tomerong PS &amp; Huskisson PS</w:t>
            </w:r>
            <w:r>
              <w:rPr>
                <w:rFonts w:cs="Arial"/>
                <w:sz w:val="20"/>
                <w:szCs w:val="20"/>
              </w:rPr>
              <w:t xml:space="preserve"> a</w:t>
            </w:r>
            <w:r w:rsidRPr="0047450F">
              <w:rPr>
                <w:rFonts w:cs="Arial"/>
                <w:sz w:val="20"/>
                <w:szCs w:val="20"/>
              </w:rPr>
              <w:t>lliance</w:t>
            </w:r>
          </w:p>
          <w:p w:rsidR="001D48BE" w:rsidRDefault="001D48BE" w:rsidP="003D0F37">
            <w:pPr>
              <w:pStyle w:val="ListParagraph"/>
              <w:numPr>
                <w:ilvl w:val="0"/>
                <w:numId w:val="10"/>
              </w:numPr>
              <w:spacing w:line="276" w:lineRule="auto"/>
              <w:rPr>
                <w:rFonts w:cs="Arial"/>
                <w:sz w:val="20"/>
                <w:szCs w:val="20"/>
              </w:rPr>
            </w:pPr>
            <w:r>
              <w:rPr>
                <w:rFonts w:cs="Arial"/>
                <w:sz w:val="20"/>
                <w:szCs w:val="20"/>
              </w:rPr>
              <w:t>Daniel Birch Hobsonville Pt School NZ</w:t>
            </w:r>
          </w:p>
          <w:p w:rsidR="001D48BE" w:rsidRPr="0047450F" w:rsidRDefault="001D48BE" w:rsidP="003D0F37">
            <w:pPr>
              <w:pStyle w:val="ListParagraph"/>
              <w:numPr>
                <w:ilvl w:val="0"/>
                <w:numId w:val="10"/>
              </w:numPr>
              <w:spacing w:line="276" w:lineRule="auto"/>
              <w:rPr>
                <w:rFonts w:cs="Arial"/>
                <w:sz w:val="20"/>
                <w:szCs w:val="20"/>
              </w:rPr>
            </w:pPr>
            <w:r>
              <w:rPr>
                <w:rFonts w:cs="Arial"/>
                <w:sz w:val="20"/>
                <w:szCs w:val="20"/>
              </w:rPr>
              <w:t>Parklea PS</w:t>
            </w:r>
          </w:p>
          <w:p w:rsidR="003D0F37" w:rsidRPr="00EC59FF" w:rsidRDefault="00FD7072" w:rsidP="003D0F37">
            <w:pPr>
              <w:spacing w:line="276" w:lineRule="auto"/>
              <w:rPr>
                <w:rFonts w:ascii="Segoe Print" w:hAnsi="Segoe Print" w:cs="Arial"/>
                <w:color w:val="548DD4" w:themeColor="text2" w:themeTint="99"/>
                <w:sz w:val="18"/>
                <w:szCs w:val="18"/>
              </w:rPr>
            </w:pPr>
            <w:r w:rsidRPr="00EC59FF">
              <w:rPr>
                <w:rFonts w:ascii="Segoe Print" w:hAnsi="Segoe Print" w:cs="Arial"/>
                <w:color w:val="548DD4" w:themeColor="text2" w:themeTint="99"/>
                <w:sz w:val="18"/>
                <w:szCs w:val="18"/>
              </w:rPr>
              <w:t>Leaders</w:t>
            </w:r>
            <w:r w:rsidR="006C49BC" w:rsidRPr="00EC59FF">
              <w:rPr>
                <w:rFonts w:ascii="Segoe Print" w:hAnsi="Segoe Print" w:cs="Arial"/>
                <w:color w:val="548DD4" w:themeColor="text2" w:themeTint="99"/>
                <w:sz w:val="18"/>
                <w:szCs w:val="18"/>
              </w:rPr>
              <w:t xml:space="preserve">: </w:t>
            </w:r>
          </w:p>
          <w:p w:rsidR="003D0F37" w:rsidRDefault="003D0F37" w:rsidP="003D0F37">
            <w:pPr>
              <w:spacing w:line="276" w:lineRule="auto"/>
              <w:rPr>
                <w:rFonts w:cs="Arial"/>
                <w:sz w:val="20"/>
                <w:szCs w:val="20"/>
              </w:rPr>
            </w:pPr>
            <w:r>
              <w:rPr>
                <w:rFonts w:cs="Arial"/>
                <w:sz w:val="20"/>
                <w:szCs w:val="20"/>
              </w:rPr>
              <w:t>The Principal and Assistant Principal will empower staff to successfully implement IBL by being a critical friend, by facilitating resourcing and providing ongoing professional support.</w:t>
            </w:r>
          </w:p>
          <w:p w:rsidR="003D0F37" w:rsidRPr="003D0F37" w:rsidRDefault="003D0F37" w:rsidP="003D0F37">
            <w:pPr>
              <w:rPr>
                <w:rFonts w:cs="Arial"/>
                <w:sz w:val="18"/>
                <w:szCs w:val="18"/>
              </w:rPr>
            </w:pPr>
          </w:p>
          <w:p w:rsidR="00FD7072" w:rsidRPr="00FD7072" w:rsidRDefault="00FD7072" w:rsidP="00BB2408">
            <w:pPr>
              <w:rPr>
                <w:rFonts w:ascii="Arial" w:hAnsi="Arial" w:cs="Arial"/>
                <w:color w:val="C0504D" w:themeColor="accent2"/>
                <w:sz w:val="18"/>
                <w:szCs w:val="18"/>
              </w:rPr>
            </w:pPr>
          </w:p>
        </w:tc>
        <w:tc>
          <w:tcPr>
            <w:tcW w:w="284" w:type="dxa"/>
            <w:vMerge w:val="restart"/>
            <w:tcBorders>
              <w:top w:val="nil"/>
              <w:left w:val="single" w:sz="4" w:space="0" w:color="D9D9D9" w:themeColor="background1" w:themeShade="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402"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p w:rsidR="00FD7072" w:rsidRPr="00F03548" w:rsidRDefault="00FD7072" w:rsidP="00FD7072">
            <w:pPr>
              <w:rPr>
                <w:rFonts w:ascii="Segoe Print" w:hAnsi="Segoe Print" w:cs="Arial"/>
                <w:color w:val="548DD4" w:themeColor="text2" w:themeTint="99"/>
                <w:sz w:val="20"/>
                <w:szCs w:val="20"/>
              </w:rPr>
            </w:pPr>
            <w:r w:rsidRPr="00F03548">
              <w:rPr>
                <w:rFonts w:ascii="Segoe Print" w:hAnsi="Segoe Print" w:cs="Arial"/>
                <w:color w:val="548DD4" w:themeColor="text2" w:themeTint="99"/>
                <w:sz w:val="20"/>
                <w:szCs w:val="20"/>
              </w:rPr>
              <w:t>How do we do it and how will we know?</w:t>
            </w:r>
          </w:p>
          <w:p w:rsidR="001D48BE" w:rsidRDefault="001D48BE" w:rsidP="00895830">
            <w:pPr>
              <w:spacing w:line="276" w:lineRule="auto"/>
              <w:rPr>
                <w:rFonts w:cs="Arial"/>
                <w:sz w:val="20"/>
                <w:szCs w:val="20"/>
              </w:rPr>
            </w:pPr>
            <w:r>
              <w:rPr>
                <w:rFonts w:cs="Arial"/>
                <w:sz w:val="20"/>
                <w:szCs w:val="20"/>
              </w:rPr>
              <w:t>Teachers will engage in professional learning that builds their capacity to  engage students in Inquiry Based Learning (IBL) by</w:t>
            </w:r>
          </w:p>
          <w:p w:rsidR="001D48BE" w:rsidRDefault="001D48BE" w:rsidP="001D48BE">
            <w:pPr>
              <w:rPr>
                <w:rFonts w:cs="Arial"/>
                <w:sz w:val="20"/>
                <w:szCs w:val="20"/>
              </w:rPr>
            </w:pPr>
          </w:p>
          <w:p w:rsidR="001D48BE" w:rsidRDefault="001D48BE" w:rsidP="00895830">
            <w:pPr>
              <w:pStyle w:val="ListParagraph"/>
              <w:numPr>
                <w:ilvl w:val="0"/>
                <w:numId w:val="11"/>
              </w:numPr>
              <w:spacing w:line="276" w:lineRule="auto"/>
              <w:rPr>
                <w:rFonts w:cs="Arial"/>
                <w:sz w:val="20"/>
                <w:szCs w:val="20"/>
              </w:rPr>
            </w:pPr>
            <w:r w:rsidRPr="00482BC2">
              <w:rPr>
                <w:rFonts w:cs="Arial"/>
                <w:sz w:val="20"/>
                <w:szCs w:val="20"/>
              </w:rPr>
              <w:t xml:space="preserve">Performance Development Framework as an action research project. </w:t>
            </w:r>
            <w:r w:rsidR="00E51C4A">
              <w:rPr>
                <w:rFonts w:cs="Arial"/>
                <w:sz w:val="20"/>
                <w:szCs w:val="20"/>
              </w:rPr>
              <w:t>S</w:t>
            </w:r>
            <w:r>
              <w:rPr>
                <w:rFonts w:cs="Arial"/>
                <w:sz w:val="20"/>
                <w:szCs w:val="20"/>
              </w:rPr>
              <w:t xml:space="preserve">taff </w:t>
            </w:r>
            <w:r w:rsidR="00E51C4A">
              <w:rPr>
                <w:rFonts w:cs="Arial"/>
                <w:sz w:val="20"/>
                <w:szCs w:val="20"/>
              </w:rPr>
              <w:t xml:space="preserve">to adopt </w:t>
            </w:r>
            <w:r>
              <w:rPr>
                <w:rFonts w:cs="Arial"/>
                <w:sz w:val="20"/>
                <w:szCs w:val="20"/>
              </w:rPr>
              <w:t>a preferred model of IBL – Guided Kath Murdoch</w:t>
            </w:r>
          </w:p>
          <w:p w:rsidR="001D48BE" w:rsidRPr="00482BC2" w:rsidRDefault="001D48BE" w:rsidP="001D48BE">
            <w:pPr>
              <w:rPr>
                <w:rFonts w:cs="Arial"/>
                <w:sz w:val="20"/>
                <w:szCs w:val="20"/>
              </w:rPr>
            </w:pPr>
          </w:p>
          <w:p w:rsidR="008F0959" w:rsidRPr="008F0959" w:rsidRDefault="001D48BE" w:rsidP="00895830">
            <w:pPr>
              <w:pStyle w:val="ListParagraph"/>
              <w:numPr>
                <w:ilvl w:val="0"/>
                <w:numId w:val="11"/>
              </w:numPr>
              <w:spacing w:line="276" w:lineRule="auto"/>
              <w:rPr>
                <w:rFonts w:cs="Arial"/>
                <w:sz w:val="20"/>
                <w:szCs w:val="20"/>
              </w:rPr>
            </w:pPr>
            <w:r>
              <w:rPr>
                <w:rFonts w:cs="Arial"/>
                <w:sz w:val="20"/>
                <w:szCs w:val="20"/>
              </w:rPr>
              <w:t>Professional discussion/ readings regularly</w:t>
            </w:r>
            <w:r w:rsidRPr="00482BC2">
              <w:rPr>
                <w:rFonts w:cs="Arial"/>
                <w:sz w:val="20"/>
                <w:szCs w:val="20"/>
              </w:rPr>
              <w:t xml:space="preserve"> </w:t>
            </w:r>
            <w:r>
              <w:rPr>
                <w:rFonts w:cs="Arial"/>
                <w:sz w:val="20"/>
                <w:szCs w:val="20"/>
              </w:rPr>
              <w:t>in staff meetings to</w:t>
            </w:r>
            <w:r w:rsidRPr="00362664">
              <w:rPr>
                <w:rFonts w:cs="Arial"/>
                <w:sz w:val="20"/>
                <w:szCs w:val="20"/>
              </w:rPr>
              <w:t xml:space="preserve"> build knowledge </w:t>
            </w:r>
            <w:r>
              <w:rPr>
                <w:rFonts w:cs="Arial"/>
                <w:sz w:val="20"/>
                <w:szCs w:val="20"/>
              </w:rPr>
              <w:t>and capacity for</w:t>
            </w:r>
            <w:r w:rsidR="008F0959">
              <w:rPr>
                <w:rFonts w:cs="Arial"/>
                <w:sz w:val="20"/>
                <w:szCs w:val="20"/>
              </w:rPr>
              <w:t xml:space="preserve"> IBL within the context of the Australian Curriculum.</w:t>
            </w:r>
          </w:p>
          <w:p w:rsidR="001D48BE" w:rsidRPr="00CD2C98" w:rsidRDefault="001D48BE" w:rsidP="001D48BE">
            <w:pPr>
              <w:pStyle w:val="ListParagraph"/>
              <w:rPr>
                <w:rFonts w:cs="Arial"/>
                <w:sz w:val="20"/>
                <w:szCs w:val="20"/>
              </w:rPr>
            </w:pPr>
          </w:p>
          <w:p w:rsidR="001D48BE" w:rsidRPr="00B63CAE" w:rsidRDefault="001D48BE" w:rsidP="00895830">
            <w:pPr>
              <w:pStyle w:val="ListParagraph"/>
              <w:numPr>
                <w:ilvl w:val="0"/>
                <w:numId w:val="11"/>
              </w:numPr>
              <w:spacing w:line="276" w:lineRule="auto"/>
              <w:rPr>
                <w:rFonts w:cs="Arial"/>
                <w:sz w:val="20"/>
                <w:szCs w:val="20"/>
              </w:rPr>
            </w:pPr>
            <w:r w:rsidRPr="006A0835">
              <w:rPr>
                <w:rFonts w:cs="Arial"/>
                <w:sz w:val="20"/>
                <w:szCs w:val="20"/>
              </w:rPr>
              <w:t xml:space="preserve">Joint professional learning / networking with Tomerong PS. This will include sharing costs keynote </w:t>
            </w:r>
            <w:r w:rsidRPr="006A0835">
              <w:rPr>
                <w:rFonts w:cs="Arial"/>
                <w:sz w:val="18"/>
                <w:szCs w:val="18"/>
              </w:rPr>
              <w:t xml:space="preserve">speaker - Daniel </w:t>
            </w:r>
            <w:proofErr w:type="gramStart"/>
            <w:r w:rsidRPr="006A0835">
              <w:rPr>
                <w:rFonts w:cs="Arial"/>
                <w:sz w:val="18"/>
                <w:szCs w:val="18"/>
              </w:rPr>
              <w:t>Birch</w:t>
            </w:r>
            <w:r w:rsidRPr="006A0835">
              <w:rPr>
                <w:rFonts w:cs="Arial"/>
                <w:sz w:val="20"/>
                <w:szCs w:val="20"/>
              </w:rPr>
              <w:t xml:space="preserve"> </w:t>
            </w:r>
            <w:r w:rsidRPr="006A0835">
              <w:rPr>
                <w:rFonts w:cs="Arial"/>
                <w:sz w:val="18"/>
                <w:szCs w:val="18"/>
              </w:rPr>
              <w:t xml:space="preserve"> Daniel@hobsonvillepoint.school.nz</w:t>
            </w:r>
            <w:proofErr w:type="gramEnd"/>
            <w:r w:rsidRPr="006A0835">
              <w:rPr>
                <w:rFonts w:cs="Arial"/>
                <w:sz w:val="20"/>
                <w:szCs w:val="20"/>
              </w:rPr>
              <w:t xml:space="preserve"> for SDD on IBL</w:t>
            </w:r>
            <w:r>
              <w:rPr>
                <w:rFonts w:cs="Arial"/>
                <w:sz w:val="20"/>
                <w:szCs w:val="20"/>
              </w:rPr>
              <w:t xml:space="preserve"> during 2016. </w:t>
            </w:r>
            <w:r w:rsidRPr="00B63CAE">
              <w:rPr>
                <w:rFonts w:cs="Arial"/>
                <w:sz w:val="20"/>
                <w:szCs w:val="20"/>
              </w:rPr>
              <w:t>Invite Daniel Birch to be school mentor or critical friend.</w:t>
            </w:r>
          </w:p>
          <w:p w:rsidR="001D48BE" w:rsidRPr="00D9748E" w:rsidRDefault="001D48BE" w:rsidP="001D48BE">
            <w:pPr>
              <w:pStyle w:val="ListParagraph"/>
              <w:rPr>
                <w:rFonts w:cs="Arial"/>
                <w:sz w:val="20"/>
                <w:szCs w:val="20"/>
              </w:rPr>
            </w:pPr>
          </w:p>
          <w:p w:rsidR="001D48BE" w:rsidRPr="00B63CAE" w:rsidRDefault="001D48BE" w:rsidP="001D48BE">
            <w:pPr>
              <w:pStyle w:val="ListParagraph"/>
              <w:numPr>
                <w:ilvl w:val="0"/>
                <w:numId w:val="11"/>
              </w:numPr>
              <w:spacing w:line="276" w:lineRule="auto"/>
              <w:rPr>
                <w:rFonts w:cs="Arial"/>
                <w:sz w:val="20"/>
                <w:szCs w:val="20"/>
              </w:rPr>
            </w:pPr>
            <w:r>
              <w:rPr>
                <w:rFonts w:cs="Arial"/>
                <w:sz w:val="20"/>
                <w:szCs w:val="20"/>
              </w:rPr>
              <w:t xml:space="preserve">Visits to schools at various stages of implementing IBL including </w:t>
            </w:r>
            <w:r w:rsidRPr="00B63CAE">
              <w:rPr>
                <w:rFonts w:cs="Arial"/>
                <w:sz w:val="20"/>
                <w:szCs w:val="20"/>
              </w:rPr>
              <w:t>Gerringong PS</w:t>
            </w:r>
            <w:r>
              <w:rPr>
                <w:rFonts w:cs="Arial"/>
                <w:sz w:val="20"/>
                <w:szCs w:val="20"/>
              </w:rPr>
              <w:t xml:space="preserve"> &amp; </w:t>
            </w:r>
            <w:r w:rsidRPr="00B63CAE">
              <w:rPr>
                <w:rFonts w:cs="Arial"/>
                <w:sz w:val="20"/>
                <w:szCs w:val="20"/>
              </w:rPr>
              <w:t>Parklea PS</w:t>
            </w:r>
            <w:r>
              <w:rPr>
                <w:rFonts w:cs="Arial"/>
                <w:sz w:val="20"/>
                <w:szCs w:val="20"/>
              </w:rPr>
              <w:t>.</w:t>
            </w:r>
          </w:p>
          <w:p w:rsidR="001D48BE" w:rsidRPr="00E3122F" w:rsidRDefault="001D48BE" w:rsidP="001D48BE">
            <w:pPr>
              <w:ind w:left="720"/>
              <w:rPr>
                <w:rFonts w:cs="Arial"/>
                <w:sz w:val="20"/>
                <w:szCs w:val="20"/>
              </w:rPr>
            </w:pPr>
          </w:p>
          <w:p w:rsidR="001D48BE" w:rsidRDefault="001D48BE" w:rsidP="00895830">
            <w:pPr>
              <w:pStyle w:val="ListParagraph"/>
              <w:numPr>
                <w:ilvl w:val="0"/>
                <w:numId w:val="11"/>
              </w:numPr>
              <w:spacing w:line="276" w:lineRule="auto"/>
              <w:rPr>
                <w:rFonts w:cs="Arial"/>
                <w:sz w:val="20"/>
                <w:szCs w:val="20"/>
              </w:rPr>
            </w:pPr>
            <w:r>
              <w:rPr>
                <w:rFonts w:cs="Arial"/>
                <w:sz w:val="20"/>
                <w:szCs w:val="20"/>
              </w:rPr>
              <w:t xml:space="preserve">Instructional rounds – Teachers ‘Buddy up’ to present an IBL lesson/s. Observer is the critical friend. </w:t>
            </w:r>
          </w:p>
          <w:p w:rsidR="001D48BE" w:rsidRPr="00E3122F" w:rsidRDefault="001D48BE" w:rsidP="001D48BE">
            <w:pPr>
              <w:pStyle w:val="ListParagraph"/>
              <w:rPr>
                <w:rFonts w:cs="Arial"/>
                <w:sz w:val="20"/>
                <w:szCs w:val="20"/>
              </w:rPr>
            </w:pPr>
          </w:p>
          <w:p w:rsidR="001D48BE" w:rsidRPr="00D9748E" w:rsidRDefault="001D48BE" w:rsidP="001D48BE">
            <w:pPr>
              <w:pStyle w:val="ListParagraph"/>
              <w:numPr>
                <w:ilvl w:val="0"/>
                <w:numId w:val="11"/>
              </w:numPr>
              <w:rPr>
                <w:rFonts w:cs="Arial"/>
                <w:sz w:val="20"/>
                <w:szCs w:val="20"/>
              </w:rPr>
            </w:pPr>
            <w:r>
              <w:rPr>
                <w:rFonts w:cs="Arial"/>
                <w:sz w:val="20"/>
                <w:szCs w:val="20"/>
              </w:rPr>
              <w:t xml:space="preserve">IBL Schools Network  - Staff actively engage in the IBL </w:t>
            </w:r>
            <w:r w:rsidRPr="00D9748E">
              <w:rPr>
                <w:rFonts w:cs="Arial"/>
                <w:sz w:val="20"/>
                <w:szCs w:val="20"/>
              </w:rPr>
              <w:t xml:space="preserve"> </w:t>
            </w:r>
            <w:r>
              <w:rPr>
                <w:rFonts w:cs="Arial"/>
                <w:sz w:val="20"/>
                <w:szCs w:val="20"/>
              </w:rPr>
              <w:t>schools network to share ideas, professional learning, IBL units and pedagogy – Kath Murdoch T. 2 Wk.3 8</w:t>
            </w:r>
            <w:r w:rsidRPr="00D9748E">
              <w:rPr>
                <w:rFonts w:cs="Arial"/>
                <w:sz w:val="20"/>
                <w:szCs w:val="20"/>
                <w:vertAlign w:val="superscript"/>
              </w:rPr>
              <w:t>th</w:t>
            </w:r>
            <w:r>
              <w:rPr>
                <w:rFonts w:cs="Arial"/>
                <w:sz w:val="20"/>
                <w:szCs w:val="20"/>
              </w:rPr>
              <w:t xml:space="preserve"> May</w:t>
            </w:r>
          </w:p>
          <w:p w:rsidR="001D48BE" w:rsidRPr="00510C96" w:rsidRDefault="001D48BE" w:rsidP="001D48BE">
            <w:pPr>
              <w:pStyle w:val="ListParagraph"/>
              <w:rPr>
                <w:rFonts w:cs="Arial"/>
                <w:sz w:val="20"/>
                <w:szCs w:val="20"/>
              </w:rPr>
            </w:pPr>
          </w:p>
          <w:p w:rsidR="001D48BE" w:rsidRPr="00D65D70" w:rsidRDefault="001D48BE" w:rsidP="001D48BE">
            <w:pPr>
              <w:pStyle w:val="ListParagraph"/>
              <w:numPr>
                <w:ilvl w:val="0"/>
                <w:numId w:val="11"/>
              </w:numPr>
              <w:rPr>
                <w:rFonts w:cs="Arial"/>
                <w:sz w:val="20"/>
                <w:szCs w:val="20"/>
              </w:rPr>
            </w:pPr>
            <w:r w:rsidRPr="00D65D70">
              <w:rPr>
                <w:rFonts w:cs="Arial"/>
                <w:sz w:val="20"/>
                <w:szCs w:val="20"/>
              </w:rPr>
              <w:t>Teachers develop the pedagogy to utilise BYOD in the classroo</w:t>
            </w:r>
            <w:r>
              <w:rPr>
                <w:rFonts w:cs="Arial"/>
                <w:sz w:val="20"/>
                <w:szCs w:val="20"/>
              </w:rPr>
              <w:t>m as a tool for supporting IBL.</w:t>
            </w:r>
            <w:r w:rsidRPr="00D65D70">
              <w:rPr>
                <w:rFonts w:cs="Arial"/>
                <w:sz w:val="20"/>
                <w:szCs w:val="20"/>
              </w:rPr>
              <w:t xml:space="preserve"> </w:t>
            </w:r>
          </w:p>
          <w:p w:rsidR="001D48BE" w:rsidRPr="00D65D70" w:rsidRDefault="001D48BE" w:rsidP="001D48BE">
            <w:pPr>
              <w:pStyle w:val="ListParagraph"/>
              <w:rPr>
                <w:rFonts w:cs="Arial"/>
                <w:sz w:val="20"/>
                <w:szCs w:val="20"/>
              </w:rPr>
            </w:pPr>
          </w:p>
          <w:p w:rsidR="001D48BE" w:rsidRPr="00362664" w:rsidRDefault="001D48BE" w:rsidP="001D48BE">
            <w:pPr>
              <w:pStyle w:val="ListParagraph"/>
              <w:numPr>
                <w:ilvl w:val="0"/>
                <w:numId w:val="11"/>
              </w:numPr>
              <w:rPr>
                <w:rFonts w:cs="Arial"/>
                <w:sz w:val="20"/>
                <w:szCs w:val="20"/>
              </w:rPr>
            </w:pPr>
            <w:r>
              <w:rPr>
                <w:rFonts w:cs="Arial"/>
                <w:sz w:val="20"/>
                <w:szCs w:val="20"/>
              </w:rPr>
              <w:t>Staff, students and parents will d</w:t>
            </w:r>
            <w:r w:rsidRPr="00D65D70">
              <w:rPr>
                <w:rFonts w:cs="Arial"/>
                <w:sz w:val="20"/>
                <w:szCs w:val="20"/>
              </w:rPr>
              <w:t>evelop policies and practice</w:t>
            </w:r>
            <w:r>
              <w:rPr>
                <w:rFonts w:cs="Arial"/>
                <w:sz w:val="20"/>
                <w:szCs w:val="20"/>
              </w:rPr>
              <w:t xml:space="preserve">s to support </w:t>
            </w:r>
            <w:r w:rsidRPr="00D65D70">
              <w:rPr>
                <w:rFonts w:cs="Arial"/>
                <w:sz w:val="20"/>
                <w:szCs w:val="20"/>
              </w:rPr>
              <w:t>BYOD</w:t>
            </w:r>
            <w:r>
              <w:rPr>
                <w:rFonts w:cs="Arial"/>
                <w:sz w:val="20"/>
                <w:szCs w:val="20"/>
              </w:rPr>
              <w:t xml:space="preserve"> being used in classrooms</w:t>
            </w:r>
            <w:r w:rsidRPr="00D65D70">
              <w:rPr>
                <w:rFonts w:cs="Arial"/>
                <w:sz w:val="20"/>
                <w:szCs w:val="20"/>
              </w:rPr>
              <w:t xml:space="preserve">. </w:t>
            </w:r>
            <w:r w:rsidR="00895830">
              <w:rPr>
                <w:rFonts w:cs="Arial"/>
                <w:sz w:val="20"/>
                <w:szCs w:val="20"/>
              </w:rPr>
              <w:t>Visit to Ulladulla HS to view BYOD in action.</w:t>
            </w:r>
          </w:p>
          <w:p w:rsidR="00FD7072" w:rsidRPr="00567E78" w:rsidRDefault="00FD7072" w:rsidP="00FD7072">
            <w:pPr>
              <w:rPr>
                <w:rFonts w:ascii="Arial" w:hAnsi="Arial" w:cs="Arial"/>
                <w:b/>
                <w:sz w:val="18"/>
                <w:szCs w:val="18"/>
              </w:rPr>
            </w:pPr>
          </w:p>
          <w:p w:rsidR="00FD7072" w:rsidRPr="00EC59FF" w:rsidRDefault="00FD7072" w:rsidP="00FD7072">
            <w:pPr>
              <w:rPr>
                <w:rFonts w:ascii="Segoe Print" w:eastAsia="Arial" w:hAnsi="Segoe Print" w:cs="Times New Roman"/>
                <w:color w:val="548DD4" w:themeColor="text2" w:themeTint="99"/>
                <w:sz w:val="18"/>
                <w:szCs w:val="22"/>
              </w:rPr>
            </w:pPr>
            <w:r w:rsidRPr="00EC59FF">
              <w:rPr>
                <w:rFonts w:ascii="Segoe Print" w:eastAsia="Arial" w:hAnsi="Segoe Print" w:cs="Times New Roman"/>
                <w:color w:val="548DD4" w:themeColor="text2" w:themeTint="99"/>
                <w:sz w:val="18"/>
                <w:szCs w:val="22"/>
              </w:rPr>
              <w:t>Evaluation Plan</w:t>
            </w:r>
          </w:p>
          <w:p w:rsidR="00FD7072" w:rsidRPr="00567E78" w:rsidRDefault="00FD7072" w:rsidP="00FD7072">
            <w:pPr>
              <w:rPr>
                <w:rFonts w:ascii="Arial" w:eastAsia="Arial" w:hAnsi="Arial" w:cs="Times New Roman"/>
                <w:b/>
                <w:sz w:val="18"/>
                <w:szCs w:val="22"/>
              </w:rPr>
            </w:pPr>
          </w:p>
          <w:p w:rsidR="00FD7072" w:rsidRPr="00682BB7" w:rsidRDefault="00682BB7" w:rsidP="00E161F9">
            <w:pPr>
              <w:spacing w:line="276" w:lineRule="auto"/>
              <w:rPr>
                <w:rFonts w:cs="Arial"/>
                <w:sz w:val="20"/>
                <w:szCs w:val="20"/>
              </w:rPr>
            </w:pPr>
            <w:r w:rsidRPr="00682BB7">
              <w:rPr>
                <w:rFonts w:cs="Arial"/>
                <w:sz w:val="20"/>
                <w:szCs w:val="20"/>
              </w:rPr>
              <w:t>A</w:t>
            </w:r>
            <w:r>
              <w:rPr>
                <w:rFonts w:cs="Arial"/>
                <w:sz w:val="20"/>
                <w:szCs w:val="20"/>
              </w:rPr>
              <w:t xml:space="preserve"> review cycle aligned with</w:t>
            </w:r>
            <w:r w:rsidR="00E161F9">
              <w:rPr>
                <w:rFonts w:cs="Arial"/>
                <w:sz w:val="20"/>
                <w:szCs w:val="20"/>
              </w:rPr>
              <w:t xml:space="preserve"> the key</w:t>
            </w:r>
            <w:r>
              <w:rPr>
                <w:rFonts w:cs="Arial"/>
                <w:sz w:val="20"/>
                <w:szCs w:val="20"/>
              </w:rPr>
              <w:t xml:space="preserve"> </w:t>
            </w:r>
            <w:r w:rsidR="00E161F9">
              <w:rPr>
                <w:sz w:val="20"/>
                <w:szCs w:val="20"/>
              </w:rPr>
              <w:t>milestones that</w:t>
            </w:r>
            <w:r w:rsidR="00E161F9" w:rsidRPr="00E161F9">
              <w:rPr>
                <w:sz w:val="20"/>
                <w:szCs w:val="20"/>
              </w:rPr>
              <w:t xml:space="preserve"> monitor and track </w:t>
            </w:r>
            <w:r w:rsidR="00E161F9">
              <w:rPr>
                <w:sz w:val="20"/>
                <w:szCs w:val="20"/>
              </w:rPr>
              <w:t xml:space="preserve">the delivery of </w:t>
            </w:r>
            <w:r w:rsidR="00E161F9" w:rsidRPr="00E161F9">
              <w:rPr>
                <w:sz w:val="20"/>
                <w:szCs w:val="20"/>
              </w:rPr>
              <w:t>outcomes</w:t>
            </w:r>
            <w:r w:rsidR="00E161F9">
              <w:rPr>
                <w:sz w:val="20"/>
                <w:szCs w:val="20"/>
              </w:rPr>
              <w:t xml:space="preserve"> will be established. The review team will consist of both parents</w:t>
            </w:r>
            <w:r w:rsidR="00B17B46">
              <w:rPr>
                <w:sz w:val="20"/>
                <w:szCs w:val="20"/>
              </w:rPr>
              <w:t xml:space="preserve"> </w:t>
            </w:r>
            <w:r w:rsidR="00E161F9">
              <w:rPr>
                <w:sz w:val="20"/>
                <w:szCs w:val="20"/>
              </w:rPr>
              <w:t>(P&amp;C members) and staff.</w:t>
            </w:r>
          </w:p>
        </w:tc>
        <w:tc>
          <w:tcPr>
            <w:tcW w:w="283" w:type="dxa"/>
            <w:vMerge w:val="restart"/>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68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p w:rsidR="00FD7072" w:rsidRPr="00F03548" w:rsidRDefault="00B65A2A" w:rsidP="00FD7072">
            <w:pPr>
              <w:rPr>
                <w:rFonts w:ascii="Segoe Print" w:hAnsi="Segoe Print" w:cs="Arial"/>
                <w:color w:val="548DD4" w:themeColor="text2" w:themeTint="99"/>
                <w:sz w:val="20"/>
                <w:szCs w:val="20"/>
              </w:rPr>
            </w:pPr>
            <w:r w:rsidRPr="00F03548">
              <w:rPr>
                <w:rFonts w:ascii="Segoe Print" w:hAnsi="Segoe Print" w:cs="Arial"/>
                <w:color w:val="548DD4" w:themeColor="text2" w:themeTint="99"/>
                <w:sz w:val="20"/>
                <w:szCs w:val="20"/>
              </w:rPr>
              <w:t>What is achieved and how do we measure</w:t>
            </w:r>
            <w:r w:rsidR="00FD7072" w:rsidRPr="00F03548">
              <w:rPr>
                <w:rFonts w:ascii="Segoe Print" w:hAnsi="Segoe Print" w:cs="Arial"/>
                <w:color w:val="548DD4" w:themeColor="text2" w:themeTint="99"/>
                <w:sz w:val="20"/>
                <w:szCs w:val="20"/>
              </w:rPr>
              <w:t>?</w:t>
            </w:r>
          </w:p>
          <w:p w:rsidR="00F03548" w:rsidRPr="00480CA2" w:rsidRDefault="00F03548" w:rsidP="00F03548">
            <w:pPr>
              <w:rPr>
                <w:rFonts w:cs="Arial"/>
                <w:sz w:val="20"/>
                <w:szCs w:val="20"/>
              </w:rPr>
            </w:pPr>
            <w:r>
              <w:rPr>
                <w:rFonts w:ascii="Arial" w:hAnsi="Arial" w:cs="Arial"/>
                <w:sz w:val="18"/>
                <w:szCs w:val="18"/>
              </w:rPr>
              <w:t>1</w:t>
            </w:r>
            <w:r w:rsidRPr="00480CA2">
              <w:rPr>
                <w:rFonts w:cs="Arial"/>
                <w:sz w:val="20"/>
                <w:szCs w:val="20"/>
              </w:rPr>
              <w:t xml:space="preserve">00% of teachers have the professional expertise to embed Inquiry based learning in their classroom. </w:t>
            </w:r>
            <w:r w:rsidR="00E51C4A">
              <w:rPr>
                <w:rFonts w:cs="Arial"/>
                <w:sz w:val="20"/>
                <w:szCs w:val="20"/>
              </w:rPr>
              <w:t xml:space="preserve">Evident by class programs, Performance &amp; Development Framework </w:t>
            </w:r>
            <w:r w:rsidRPr="00480CA2">
              <w:rPr>
                <w:rFonts w:cs="Arial"/>
                <w:sz w:val="20"/>
                <w:szCs w:val="20"/>
              </w:rPr>
              <w:t>(Action research), scope &amp; sequences, assessments and reports.</w:t>
            </w:r>
          </w:p>
          <w:p w:rsidR="00F03548" w:rsidRPr="00480CA2" w:rsidRDefault="00F03548" w:rsidP="00F03548">
            <w:pPr>
              <w:rPr>
                <w:rFonts w:cs="Arial"/>
                <w:sz w:val="20"/>
                <w:szCs w:val="20"/>
              </w:rPr>
            </w:pPr>
          </w:p>
          <w:p w:rsidR="00F03548" w:rsidRPr="00480CA2" w:rsidRDefault="00F03548" w:rsidP="00F03548">
            <w:pPr>
              <w:rPr>
                <w:rFonts w:cs="Arial"/>
                <w:sz w:val="20"/>
                <w:szCs w:val="20"/>
              </w:rPr>
            </w:pPr>
            <w:r w:rsidRPr="00480CA2">
              <w:rPr>
                <w:rFonts w:cs="Arial"/>
                <w:sz w:val="20"/>
                <w:szCs w:val="20"/>
              </w:rPr>
              <w:t xml:space="preserve">100% of teachers engaging students in Inquiry Based Learning. Evident by </w:t>
            </w:r>
            <w:r w:rsidR="00FA5B66">
              <w:rPr>
                <w:rFonts w:cs="Arial"/>
                <w:sz w:val="20"/>
                <w:szCs w:val="20"/>
              </w:rPr>
              <w:t>class programs</w:t>
            </w:r>
            <w:r w:rsidR="00FA5B66" w:rsidRPr="00480CA2">
              <w:rPr>
                <w:rFonts w:cs="Arial"/>
                <w:sz w:val="20"/>
                <w:szCs w:val="20"/>
              </w:rPr>
              <w:t xml:space="preserve"> </w:t>
            </w:r>
            <w:r w:rsidRPr="00480CA2">
              <w:rPr>
                <w:rFonts w:cs="Arial"/>
                <w:sz w:val="20"/>
                <w:szCs w:val="20"/>
              </w:rPr>
              <w:t>observations in classrooms, student work samples and dialogue.</w:t>
            </w:r>
            <w:r w:rsidR="00FA5B66">
              <w:rPr>
                <w:rFonts w:cs="Arial"/>
                <w:sz w:val="20"/>
                <w:szCs w:val="20"/>
              </w:rPr>
              <w:t xml:space="preserve"> </w:t>
            </w:r>
          </w:p>
          <w:p w:rsidR="00F03548" w:rsidRPr="00480CA2" w:rsidRDefault="00F03548" w:rsidP="00F03548">
            <w:pPr>
              <w:rPr>
                <w:rFonts w:cs="Arial"/>
                <w:sz w:val="20"/>
                <w:szCs w:val="20"/>
              </w:rPr>
            </w:pPr>
          </w:p>
          <w:p w:rsidR="00F03548" w:rsidRPr="00480CA2" w:rsidRDefault="00F03548" w:rsidP="00F03548">
            <w:pPr>
              <w:rPr>
                <w:rFonts w:cs="Arial"/>
                <w:sz w:val="20"/>
                <w:szCs w:val="20"/>
              </w:rPr>
            </w:pPr>
            <w:r w:rsidRPr="00480CA2">
              <w:rPr>
                <w:rFonts w:cs="Arial"/>
                <w:sz w:val="20"/>
                <w:szCs w:val="20"/>
              </w:rPr>
              <w:t>Strong professional learning culture and network across school. Evident by teacher engagem</w:t>
            </w:r>
            <w:r w:rsidR="009F524D">
              <w:rPr>
                <w:rFonts w:cs="Arial"/>
                <w:sz w:val="20"/>
                <w:szCs w:val="20"/>
              </w:rPr>
              <w:t>ent in professional discussions</w:t>
            </w:r>
            <w:r w:rsidRPr="00480CA2">
              <w:rPr>
                <w:rFonts w:cs="Arial"/>
                <w:sz w:val="20"/>
                <w:szCs w:val="20"/>
              </w:rPr>
              <w:t>, action research, sharing of resources and programs</w:t>
            </w:r>
            <w:r w:rsidR="00E51C4A">
              <w:rPr>
                <w:rFonts w:cs="Arial"/>
                <w:sz w:val="20"/>
                <w:szCs w:val="20"/>
              </w:rPr>
              <w:t>.</w:t>
            </w:r>
          </w:p>
          <w:p w:rsidR="00F03548" w:rsidRPr="00480CA2" w:rsidRDefault="00F03548" w:rsidP="00F03548">
            <w:pPr>
              <w:rPr>
                <w:rFonts w:cs="Arial"/>
                <w:sz w:val="20"/>
                <w:szCs w:val="20"/>
              </w:rPr>
            </w:pPr>
          </w:p>
          <w:p w:rsidR="00F03548" w:rsidRPr="00480CA2" w:rsidRDefault="00F03548" w:rsidP="00F03548">
            <w:pPr>
              <w:rPr>
                <w:rFonts w:cs="Arial"/>
                <w:sz w:val="20"/>
                <w:szCs w:val="20"/>
              </w:rPr>
            </w:pPr>
            <w:r w:rsidRPr="00480CA2">
              <w:rPr>
                <w:rFonts w:cs="Arial"/>
                <w:sz w:val="20"/>
                <w:szCs w:val="20"/>
              </w:rPr>
              <w:t>Students demonstrate capacity, ownership and ability to articulate their learning. Evident in student teacher discussions, presentations and projects</w:t>
            </w:r>
            <w:r>
              <w:rPr>
                <w:rFonts w:cs="Arial"/>
                <w:sz w:val="20"/>
                <w:szCs w:val="20"/>
              </w:rPr>
              <w:t>.</w:t>
            </w:r>
          </w:p>
          <w:p w:rsidR="00F03548" w:rsidRPr="00EC59FF" w:rsidRDefault="00F03548" w:rsidP="00F03548">
            <w:pPr>
              <w:rPr>
                <w:rFonts w:ascii="Segoe Print" w:hAnsi="Segoe Print" w:cs="Arial"/>
                <w:color w:val="548DD4" w:themeColor="text2" w:themeTint="99"/>
                <w:sz w:val="18"/>
                <w:szCs w:val="18"/>
                <w:u w:val="single"/>
              </w:rPr>
            </w:pPr>
            <w:r w:rsidRPr="00EC59FF">
              <w:rPr>
                <w:rFonts w:ascii="Segoe Print" w:hAnsi="Segoe Print" w:cs="Arial"/>
                <w:color w:val="548DD4" w:themeColor="text2" w:themeTint="99"/>
                <w:sz w:val="18"/>
                <w:szCs w:val="18"/>
                <w:u w:val="single"/>
              </w:rPr>
              <w:t>Product</w:t>
            </w:r>
          </w:p>
          <w:p w:rsidR="00F03548" w:rsidRPr="00B217AA" w:rsidRDefault="00F03548" w:rsidP="00F03548">
            <w:pPr>
              <w:rPr>
                <w:rFonts w:ascii="Segoe Print" w:hAnsi="Segoe Print" w:cs="Arial"/>
                <w:color w:val="000000" w:themeColor="text1"/>
                <w:sz w:val="18"/>
                <w:szCs w:val="18"/>
              </w:rPr>
            </w:pPr>
            <w:r w:rsidRPr="00B217AA">
              <w:rPr>
                <w:rFonts w:ascii="Segoe Print" w:hAnsi="Segoe Print" w:cs="Arial"/>
                <w:color w:val="000000" w:themeColor="text1"/>
                <w:sz w:val="18"/>
                <w:szCs w:val="18"/>
              </w:rPr>
              <w:t>Teachers</w:t>
            </w:r>
          </w:p>
          <w:p w:rsidR="00F03548" w:rsidRDefault="00F03548" w:rsidP="00F03548">
            <w:pPr>
              <w:pStyle w:val="ListParagraph"/>
              <w:numPr>
                <w:ilvl w:val="0"/>
                <w:numId w:val="12"/>
              </w:numPr>
              <w:rPr>
                <w:rFonts w:cs="Arial"/>
                <w:color w:val="000000" w:themeColor="text1"/>
                <w:sz w:val="20"/>
                <w:szCs w:val="20"/>
              </w:rPr>
            </w:pPr>
            <w:r w:rsidRPr="00D21907">
              <w:rPr>
                <w:rFonts w:cs="Arial"/>
                <w:color w:val="000000" w:themeColor="text1"/>
                <w:sz w:val="20"/>
                <w:szCs w:val="20"/>
              </w:rPr>
              <w:t>Inquiry Based Learning</w:t>
            </w:r>
            <w:r>
              <w:rPr>
                <w:rFonts w:cs="Arial"/>
                <w:color w:val="000000" w:themeColor="text1"/>
                <w:sz w:val="20"/>
                <w:szCs w:val="20"/>
              </w:rPr>
              <w:t xml:space="preserve"> (IBL)</w:t>
            </w:r>
            <w:r w:rsidRPr="00D21907">
              <w:rPr>
                <w:rFonts w:cs="Arial"/>
                <w:color w:val="000000" w:themeColor="text1"/>
                <w:sz w:val="20"/>
                <w:szCs w:val="20"/>
              </w:rPr>
              <w:t xml:space="preserve"> is the preferred pedagogy in all classrooms across the school.</w:t>
            </w:r>
          </w:p>
          <w:p w:rsidR="00F03548" w:rsidRPr="00C1456A" w:rsidRDefault="00F03548" w:rsidP="00F03548">
            <w:pPr>
              <w:rPr>
                <w:rFonts w:cs="Arial"/>
                <w:color w:val="000000" w:themeColor="text1"/>
                <w:sz w:val="20"/>
                <w:szCs w:val="20"/>
              </w:rPr>
            </w:pPr>
          </w:p>
          <w:p w:rsidR="00F03548" w:rsidRPr="00C1456A" w:rsidRDefault="00F03548" w:rsidP="00F03548">
            <w:pPr>
              <w:pStyle w:val="ListParagraph"/>
              <w:numPr>
                <w:ilvl w:val="0"/>
                <w:numId w:val="12"/>
              </w:numPr>
              <w:rPr>
                <w:rFonts w:cs="Arial"/>
                <w:color w:val="000000" w:themeColor="text1"/>
                <w:sz w:val="20"/>
                <w:szCs w:val="20"/>
              </w:rPr>
            </w:pPr>
            <w:r w:rsidRPr="00C1456A">
              <w:rPr>
                <w:rFonts w:cs="Arial"/>
                <w:color w:val="000000" w:themeColor="text1"/>
                <w:sz w:val="20"/>
                <w:szCs w:val="20"/>
              </w:rPr>
              <w:lastRenderedPageBreak/>
              <w:t>Culture of professional networ</w:t>
            </w:r>
            <w:r>
              <w:rPr>
                <w:rFonts w:cs="Arial"/>
                <w:color w:val="000000" w:themeColor="text1"/>
                <w:sz w:val="20"/>
                <w:szCs w:val="20"/>
              </w:rPr>
              <w:t>king and sharing IBL is evident and demonstrated by t</w:t>
            </w:r>
            <w:r w:rsidRPr="00C1456A">
              <w:rPr>
                <w:rFonts w:cs="Arial"/>
                <w:color w:val="000000" w:themeColor="text1"/>
                <w:sz w:val="20"/>
                <w:szCs w:val="20"/>
              </w:rPr>
              <w:t xml:space="preserve">eaching resources </w:t>
            </w:r>
            <w:r>
              <w:rPr>
                <w:rFonts w:cs="Arial"/>
                <w:color w:val="000000" w:themeColor="text1"/>
                <w:sz w:val="20"/>
                <w:szCs w:val="20"/>
              </w:rPr>
              <w:t xml:space="preserve">that </w:t>
            </w:r>
            <w:r w:rsidRPr="00C1456A">
              <w:rPr>
                <w:rFonts w:cs="Arial"/>
                <w:color w:val="000000" w:themeColor="text1"/>
                <w:sz w:val="20"/>
                <w:szCs w:val="20"/>
              </w:rPr>
              <w:t>are consistent with IBL.</w:t>
            </w:r>
          </w:p>
          <w:p w:rsidR="00F03548" w:rsidRPr="00336B08" w:rsidRDefault="00F03548" w:rsidP="00F03548">
            <w:pPr>
              <w:pStyle w:val="ListParagraph"/>
              <w:rPr>
                <w:rFonts w:cs="Arial"/>
                <w:color w:val="000000" w:themeColor="text1"/>
                <w:sz w:val="20"/>
                <w:szCs w:val="20"/>
              </w:rPr>
            </w:pPr>
          </w:p>
          <w:p w:rsidR="00F03548" w:rsidRPr="00291D69" w:rsidRDefault="00F03548" w:rsidP="00F03548">
            <w:pPr>
              <w:pStyle w:val="ListParagraph"/>
              <w:numPr>
                <w:ilvl w:val="0"/>
                <w:numId w:val="12"/>
              </w:numPr>
              <w:rPr>
                <w:rFonts w:cs="Arial"/>
                <w:color w:val="000000" w:themeColor="text1"/>
                <w:sz w:val="20"/>
                <w:szCs w:val="20"/>
              </w:rPr>
            </w:pPr>
            <w:r>
              <w:rPr>
                <w:rFonts w:cs="Arial"/>
                <w:color w:val="000000" w:themeColor="text1"/>
                <w:sz w:val="20"/>
                <w:szCs w:val="20"/>
              </w:rPr>
              <w:t>Teachers demonstrate expertise and confidence to design and model KLA scope &amp; s</w:t>
            </w:r>
            <w:r w:rsidRPr="00C1456A">
              <w:rPr>
                <w:rFonts w:cs="Arial"/>
                <w:color w:val="000000" w:themeColor="text1"/>
                <w:sz w:val="20"/>
                <w:szCs w:val="20"/>
              </w:rPr>
              <w:t>equences</w:t>
            </w:r>
            <w:r>
              <w:rPr>
                <w:rFonts w:cs="Arial"/>
                <w:color w:val="000000" w:themeColor="text1"/>
                <w:sz w:val="20"/>
                <w:szCs w:val="20"/>
              </w:rPr>
              <w:t>,</w:t>
            </w:r>
            <w:r w:rsidRPr="00291D69">
              <w:rPr>
                <w:rFonts w:cs="Arial"/>
                <w:color w:val="000000" w:themeColor="text1"/>
                <w:sz w:val="20"/>
                <w:szCs w:val="20"/>
              </w:rPr>
              <w:t xml:space="preserve"> learning programs, tasks and assessments across the school</w:t>
            </w:r>
            <w:r>
              <w:rPr>
                <w:rFonts w:cs="Arial"/>
                <w:color w:val="000000" w:themeColor="text1"/>
                <w:sz w:val="20"/>
                <w:szCs w:val="20"/>
              </w:rPr>
              <w:t xml:space="preserve"> on IBL</w:t>
            </w:r>
            <w:r w:rsidRPr="00291D69">
              <w:rPr>
                <w:rFonts w:cs="Arial"/>
                <w:color w:val="000000" w:themeColor="text1"/>
                <w:sz w:val="20"/>
                <w:szCs w:val="20"/>
              </w:rPr>
              <w:t>.</w:t>
            </w:r>
          </w:p>
          <w:p w:rsidR="00F03548" w:rsidRPr="00291D69" w:rsidRDefault="00F03548" w:rsidP="00F03548">
            <w:pPr>
              <w:rPr>
                <w:rFonts w:cs="Arial"/>
                <w:color w:val="000000" w:themeColor="text1"/>
                <w:sz w:val="20"/>
                <w:szCs w:val="20"/>
              </w:rPr>
            </w:pPr>
          </w:p>
          <w:p w:rsidR="00F03548" w:rsidRPr="00B217AA" w:rsidRDefault="00F03548" w:rsidP="00F03548">
            <w:pPr>
              <w:pStyle w:val="ListParagraph"/>
              <w:ind w:left="0"/>
              <w:rPr>
                <w:rFonts w:ascii="Segoe Print" w:hAnsi="Segoe Print" w:cs="Arial"/>
                <w:color w:val="000000" w:themeColor="text1"/>
                <w:sz w:val="18"/>
                <w:szCs w:val="18"/>
              </w:rPr>
            </w:pPr>
            <w:r w:rsidRPr="00B217AA">
              <w:rPr>
                <w:rFonts w:ascii="Segoe Print" w:hAnsi="Segoe Print" w:cs="Arial"/>
                <w:color w:val="000000" w:themeColor="text1"/>
                <w:sz w:val="18"/>
                <w:szCs w:val="18"/>
              </w:rPr>
              <w:t>Students</w:t>
            </w:r>
          </w:p>
          <w:p w:rsidR="00F03548" w:rsidRDefault="00F03548" w:rsidP="00F03548">
            <w:pPr>
              <w:pStyle w:val="ListParagraph"/>
              <w:numPr>
                <w:ilvl w:val="0"/>
                <w:numId w:val="12"/>
              </w:numPr>
              <w:rPr>
                <w:rFonts w:cs="Arial"/>
                <w:color w:val="000000" w:themeColor="text1"/>
                <w:sz w:val="20"/>
                <w:szCs w:val="20"/>
              </w:rPr>
            </w:pPr>
            <w:r w:rsidRPr="00A614A9">
              <w:rPr>
                <w:rFonts w:cs="Arial"/>
                <w:color w:val="000000" w:themeColor="text1"/>
                <w:sz w:val="20"/>
                <w:szCs w:val="20"/>
              </w:rPr>
              <w:t xml:space="preserve">Students can articulate/ demonstrate deep knowledge, understanding and capacity for IBL through high quality work </w:t>
            </w:r>
            <w:r>
              <w:rPr>
                <w:rFonts w:cs="Arial"/>
                <w:color w:val="000000" w:themeColor="text1"/>
                <w:sz w:val="20"/>
                <w:szCs w:val="20"/>
              </w:rPr>
              <w:t xml:space="preserve">samples </w:t>
            </w:r>
            <w:r w:rsidRPr="00A614A9">
              <w:rPr>
                <w:rFonts w:cs="Arial"/>
                <w:color w:val="000000" w:themeColor="text1"/>
                <w:sz w:val="20"/>
                <w:szCs w:val="20"/>
              </w:rPr>
              <w:t>projects</w:t>
            </w:r>
            <w:r>
              <w:rPr>
                <w:rFonts w:cs="Arial"/>
                <w:color w:val="000000" w:themeColor="text1"/>
                <w:sz w:val="20"/>
                <w:szCs w:val="20"/>
              </w:rPr>
              <w:t xml:space="preserve"> and presentations to peers, teachers, parents and the school community.</w:t>
            </w:r>
          </w:p>
          <w:p w:rsidR="00F03548" w:rsidRPr="00EC59FF" w:rsidRDefault="00F03548" w:rsidP="00F03548">
            <w:pPr>
              <w:rPr>
                <w:rFonts w:ascii="Segoe Print" w:hAnsi="Segoe Print" w:cs="Arial"/>
                <w:color w:val="548DD4" w:themeColor="text2" w:themeTint="99"/>
                <w:sz w:val="18"/>
                <w:szCs w:val="18"/>
                <w:u w:val="single"/>
              </w:rPr>
            </w:pPr>
            <w:r w:rsidRPr="00EC59FF">
              <w:rPr>
                <w:rFonts w:ascii="Segoe Print" w:hAnsi="Segoe Print" w:cs="Arial"/>
                <w:color w:val="548DD4" w:themeColor="text2" w:themeTint="99"/>
                <w:sz w:val="18"/>
                <w:szCs w:val="18"/>
                <w:u w:val="single"/>
              </w:rPr>
              <w:t>Practices</w:t>
            </w:r>
          </w:p>
          <w:p w:rsidR="00F03548" w:rsidRPr="00560366" w:rsidRDefault="00F03548" w:rsidP="00F03548">
            <w:pPr>
              <w:rPr>
                <w:rFonts w:ascii="Segoe Print" w:hAnsi="Segoe Print" w:cs="Arial"/>
                <w:color w:val="000000" w:themeColor="text1"/>
                <w:sz w:val="18"/>
                <w:szCs w:val="18"/>
              </w:rPr>
            </w:pPr>
            <w:r w:rsidRPr="00560366">
              <w:rPr>
                <w:rFonts w:ascii="Segoe Print" w:hAnsi="Segoe Print" w:cs="Arial"/>
                <w:color w:val="000000" w:themeColor="text1"/>
                <w:sz w:val="18"/>
                <w:szCs w:val="18"/>
              </w:rPr>
              <w:t>Teachers</w:t>
            </w:r>
          </w:p>
          <w:p w:rsidR="00F03548" w:rsidRDefault="00F03548" w:rsidP="00F03548">
            <w:pPr>
              <w:pStyle w:val="ListParagraph"/>
              <w:numPr>
                <w:ilvl w:val="0"/>
                <w:numId w:val="13"/>
              </w:numPr>
              <w:rPr>
                <w:rFonts w:cs="Arial"/>
                <w:color w:val="000000" w:themeColor="text1"/>
                <w:sz w:val="20"/>
                <w:szCs w:val="20"/>
              </w:rPr>
            </w:pPr>
            <w:r w:rsidRPr="00D21907">
              <w:rPr>
                <w:rFonts w:cs="Arial"/>
                <w:color w:val="000000" w:themeColor="text1"/>
                <w:sz w:val="20"/>
                <w:szCs w:val="20"/>
              </w:rPr>
              <w:t xml:space="preserve">Teachers </w:t>
            </w:r>
            <w:r>
              <w:rPr>
                <w:rFonts w:cs="Arial"/>
                <w:color w:val="000000" w:themeColor="text1"/>
                <w:sz w:val="20"/>
                <w:szCs w:val="20"/>
              </w:rPr>
              <w:t>demonstrate</w:t>
            </w:r>
            <w:r w:rsidRPr="00D21907">
              <w:rPr>
                <w:rFonts w:cs="Arial"/>
                <w:color w:val="000000" w:themeColor="text1"/>
                <w:sz w:val="20"/>
                <w:szCs w:val="20"/>
              </w:rPr>
              <w:t xml:space="preserve"> </w:t>
            </w:r>
            <w:r>
              <w:rPr>
                <w:rFonts w:cs="Arial"/>
                <w:color w:val="000000" w:themeColor="text1"/>
                <w:sz w:val="20"/>
                <w:szCs w:val="20"/>
              </w:rPr>
              <w:t xml:space="preserve">expertise in </w:t>
            </w:r>
            <w:r w:rsidRPr="00D21907">
              <w:rPr>
                <w:rFonts w:cs="Arial"/>
                <w:color w:val="000000" w:themeColor="text1"/>
                <w:sz w:val="20"/>
                <w:szCs w:val="20"/>
              </w:rPr>
              <w:t>design</w:t>
            </w:r>
            <w:r>
              <w:rPr>
                <w:rFonts w:cs="Arial"/>
                <w:color w:val="000000" w:themeColor="text1"/>
                <w:sz w:val="20"/>
                <w:szCs w:val="20"/>
              </w:rPr>
              <w:t>ing units of learning that engage students in Inquiry Based Learning.</w:t>
            </w:r>
          </w:p>
          <w:p w:rsidR="00F03548" w:rsidRPr="00A614A9" w:rsidRDefault="00F03548" w:rsidP="00F03548">
            <w:pPr>
              <w:rPr>
                <w:rFonts w:cs="Arial"/>
                <w:color w:val="000000" w:themeColor="text1"/>
                <w:sz w:val="20"/>
                <w:szCs w:val="20"/>
              </w:rPr>
            </w:pPr>
          </w:p>
          <w:p w:rsidR="00F03548" w:rsidRDefault="00F03548" w:rsidP="00F03548">
            <w:pPr>
              <w:pStyle w:val="ListParagraph"/>
              <w:numPr>
                <w:ilvl w:val="0"/>
                <w:numId w:val="13"/>
              </w:numPr>
              <w:rPr>
                <w:rFonts w:cs="Arial"/>
                <w:color w:val="000000" w:themeColor="text1"/>
                <w:sz w:val="20"/>
                <w:szCs w:val="20"/>
              </w:rPr>
            </w:pPr>
            <w:r>
              <w:rPr>
                <w:rFonts w:cs="Arial"/>
                <w:color w:val="000000" w:themeColor="text1"/>
                <w:sz w:val="20"/>
                <w:szCs w:val="20"/>
              </w:rPr>
              <w:t>Teachers engage students in authentic learning experiences at both local and global level.</w:t>
            </w:r>
          </w:p>
          <w:p w:rsidR="00F03548" w:rsidRDefault="00F03548" w:rsidP="00F03548">
            <w:pPr>
              <w:rPr>
                <w:rFonts w:ascii="Segoe Print" w:hAnsi="Segoe Print" w:cs="Arial"/>
                <w:color w:val="000000" w:themeColor="text1"/>
                <w:sz w:val="18"/>
                <w:szCs w:val="18"/>
              </w:rPr>
            </w:pPr>
            <w:r w:rsidRPr="00560366">
              <w:rPr>
                <w:rFonts w:ascii="Segoe Print" w:hAnsi="Segoe Print" w:cs="Arial"/>
                <w:color w:val="000000" w:themeColor="text1"/>
                <w:sz w:val="18"/>
                <w:szCs w:val="18"/>
              </w:rPr>
              <w:t>Students</w:t>
            </w:r>
          </w:p>
          <w:p w:rsidR="00F03548" w:rsidRDefault="00F03548" w:rsidP="00F03548">
            <w:pPr>
              <w:pStyle w:val="ListParagraph"/>
              <w:numPr>
                <w:ilvl w:val="0"/>
                <w:numId w:val="14"/>
              </w:numPr>
              <w:rPr>
                <w:rFonts w:cs="Arial"/>
                <w:sz w:val="20"/>
                <w:szCs w:val="20"/>
              </w:rPr>
            </w:pPr>
            <w:r w:rsidRPr="00560366">
              <w:rPr>
                <w:rFonts w:cs="Arial"/>
                <w:sz w:val="20"/>
                <w:szCs w:val="20"/>
              </w:rPr>
              <w:t>Students</w:t>
            </w:r>
            <w:r>
              <w:rPr>
                <w:rFonts w:cs="Arial"/>
                <w:sz w:val="20"/>
                <w:szCs w:val="20"/>
              </w:rPr>
              <w:t xml:space="preserve"> engage in learning that is inquiry based. They demonstrate ownership of their learning and the capacity to articulate the purpose and direction of their learning. </w:t>
            </w:r>
          </w:p>
          <w:p w:rsidR="00F03548" w:rsidRPr="00A614A9" w:rsidRDefault="00F03548" w:rsidP="00F03548">
            <w:pPr>
              <w:rPr>
                <w:rFonts w:cs="Arial"/>
                <w:sz w:val="20"/>
                <w:szCs w:val="20"/>
              </w:rPr>
            </w:pPr>
          </w:p>
          <w:p w:rsidR="00567E78" w:rsidRPr="00D56AC9" w:rsidRDefault="00F03548" w:rsidP="00D56AC9">
            <w:pPr>
              <w:rPr>
                <w:rFonts w:ascii="Segoe Print" w:hAnsi="Segoe Print" w:cs="Arial"/>
                <w:b/>
                <w:color w:val="548DD4" w:themeColor="text2" w:themeTint="99"/>
                <w:sz w:val="20"/>
                <w:szCs w:val="20"/>
              </w:rPr>
            </w:pPr>
            <w:r>
              <w:rPr>
                <w:rFonts w:cs="Arial"/>
                <w:sz w:val="20"/>
                <w:szCs w:val="20"/>
              </w:rPr>
              <w:t>Students engage in projects that have local or global significance that challenge</w:t>
            </w:r>
            <w:r w:rsidR="00EC59FF">
              <w:rPr>
                <w:rFonts w:cs="Arial"/>
                <w:sz w:val="20"/>
                <w:szCs w:val="20"/>
              </w:rPr>
              <w:t xml:space="preserve"> them to collaborate as a team to</w:t>
            </w:r>
            <w:r>
              <w:rPr>
                <w:rFonts w:cs="Arial"/>
                <w:sz w:val="20"/>
                <w:szCs w:val="20"/>
              </w:rPr>
              <w:t xml:space="preserve"> collectively develop and design solutions and take action.</w:t>
            </w:r>
          </w:p>
        </w:tc>
      </w:tr>
      <w:tr w:rsidR="00FD7072" w:rsidRPr="00D30DD3" w:rsidTr="003F18D6">
        <w:trPr>
          <w:trHeight w:val="142"/>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595959" w:themeFill="text1" w:themeFillTint="A6"/>
            <w:vAlign w:val="center"/>
          </w:tcPr>
          <w:p w:rsidR="00FD7072" w:rsidRPr="004D7C3D" w:rsidRDefault="00C12576" w:rsidP="00FD7072">
            <w:pPr>
              <w:rPr>
                <w:rFonts w:ascii="Arial" w:hAnsi="Arial" w:cs="Arial"/>
                <w:b/>
                <w:sz w:val="18"/>
                <w:szCs w:val="18"/>
              </w:rPr>
            </w:pPr>
            <w:r w:rsidRPr="00557822">
              <w:rPr>
                <w:rFonts w:ascii="Arial" w:hAnsi="Arial" w:cs="Arial"/>
                <w:b/>
                <w:color w:val="FFFFFF" w:themeColor="background1"/>
                <w:sz w:val="18"/>
                <w:szCs w:val="18"/>
              </w:rPr>
              <w:lastRenderedPageBreak/>
              <w:t xml:space="preserve">Improvement Measures </w:t>
            </w:r>
          </w:p>
        </w:tc>
        <w:tc>
          <w:tcPr>
            <w:tcW w:w="284" w:type="dxa"/>
            <w:tcBorders>
              <w:top w:val="nil"/>
              <w:left w:val="single" w:sz="4" w:space="0" w:color="262626" w:themeColor="text1" w:themeTint="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r>
      <w:tr w:rsidR="00FD7072" w:rsidRPr="00D30DD3" w:rsidTr="003F18D6">
        <w:trPr>
          <w:trHeight w:val="3057"/>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D9D9D9" w:themeFill="background1" w:themeFillShade="D9"/>
          </w:tcPr>
          <w:p w:rsidR="00FD7072" w:rsidRDefault="00FD7072" w:rsidP="00FD7072">
            <w:pPr>
              <w:rPr>
                <w:rFonts w:ascii="Arial" w:hAnsi="Arial" w:cs="Arial"/>
                <w:sz w:val="18"/>
                <w:szCs w:val="18"/>
              </w:rPr>
            </w:pPr>
          </w:p>
          <w:p w:rsidR="008646BD" w:rsidRPr="003D0F37" w:rsidRDefault="008646BD" w:rsidP="008646BD">
            <w:pPr>
              <w:rPr>
                <w:rFonts w:cs="Arial"/>
                <w:sz w:val="20"/>
                <w:szCs w:val="20"/>
              </w:rPr>
            </w:pPr>
            <w:r w:rsidRPr="003D0F37">
              <w:rPr>
                <w:rFonts w:cs="Arial"/>
                <w:sz w:val="20"/>
                <w:szCs w:val="20"/>
              </w:rPr>
              <w:t>100% of teachers have the professional expertise to embed Inquiry based learning in their classroom. Evident by class programs, TARS (Action research), scope &amp; sequences, assessments and reports.</w:t>
            </w:r>
          </w:p>
          <w:p w:rsidR="008646BD" w:rsidRPr="003D0F37" w:rsidRDefault="008646BD" w:rsidP="008646BD">
            <w:pPr>
              <w:rPr>
                <w:rFonts w:cs="Arial"/>
                <w:sz w:val="20"/>
                <w:szCs w:val="20"/>
              </w:rPr>
            </w:pPr>
          </w:p>
          <w:p w:rsidR="008646BD" w:rsidRPr="003D0F37" w:rsidRDefault="008646BD" w:rsidP="008646BD">
            <w:pPr>
              <w:rPr>
                <w:rFonts w:cs="Arial"/>
                <w:sz w:val="20"/>
                <w:szCs w:val="20"/>
              </w:rPr>
            </w:pPr>
            <w:r w:rsidRPr="003D0F37">
              <w:rPr>
                <w:rFonts w:cs="Arial"/>
                <w:sz w:val="20"/>
                <w:szCs w:val="20"/>
              </w:rPr>
              <w:t xml:space="preserve">100% of teachers engaging students in Inquiry Based Learning. Evident by observations in classrooms, student work samples and dialogue. </w:t>
            </w:r>
          </w:p>
          <w:p w:rsidR="008646BD" w:rsidRPr="003D0F37" w:rsidRDefault="008646BD" w:rsidP="008646BD">
            <w:pPr>
              <w:rPr>
                <w:rFonts w:cs="Arial"/>
                <w:sz w:val="20"/>
                <w:szCs w:val="20"/>
              </w:rPr>
            </w:pPr>
          </w:p>
          <w:p w:rsidR="008646BD" w:rsidRPr="003D0F37" w:rsidRDefault="008646BD" w:rsidP="008646BD">
            <w:pPr>
              <w:rPr>
                <w:rFonts w:cs="Arial"/>
                <w:sz w:val="20"/>
                <w:szCs w:val="20"/>
              </w:rPr>
            </w:pPr>
            <w:r w:rsidRPr="003D0F37">
              <w:rPr>
                <w:rFonts w:cs="Arial"/>
                <w:sz w:val="20"/>
                <w:szCs w:val="20"/>
              </w:rPr>
              <w:t>Strong professional learning culture and network across school. Evident by teacher engagement in professional discussions , action research, sharing of resources and programs</w:t>
            </w:r>
          </w:p>
          <w:p w:rsidR="008646BD" w:rsidRPr="003D0F37" w:rsidRDefault="008646BD" w:rsidP="008646BD">
            <w:pPr>
              <w:rPr>
                <w:rFonts w:cs="Arial"/>
                <w:sz w:val="20"/>
                <w:szCs w:val="20"/>
              </w:rPr>
            </w:pPr>
          </w:p>
          <w:p w:rsidR="00557822" w:rsidRPr="00D56AC9" w:rsidRDefault="008646BD" w:rsidP="00FD7072">
            <w:pPr>
              <w:rPr>
                <w:rFonts w:ascii="Arial" w:hAnsi="Arial" w:cs="Arial"/>
                <w:sz w:val="18"/>
                <w:szCs w:val="18"/>
              </w:rPr>
            </w:pPr>
            <w:r w:rsidRPr="003D0F37">
              <w:rPr>
                <w:rFonts w:cs="Arial"/>
                <w:sz w:val="20"/>
                <w:szCs w:val="20"/>
              </w:rPr>
              <w:t>Students demonstrate capacity, ownership and ability to articulate their learning. Evident in student teacher discussions, presentations and projects</w:t>
            </w:r>
            <w:r w:rsidR="004060CF" w:rsidRPr="004060CF">
              <w:rPr>
                <w:rFonts w:ascii="Arial" w:hAnsi="Arial" w:cs="Arial"/>
                <w:color w:val="C0504D"/>
                <w:sz w:val="18"/>
                <w:szCs w:val="18"/>
              </w:rPr>
              <w:t xml:space="preserve"> </w:t>
            </w:r>
          </w:p>
        </w:tc>
        <w:tc>
          <w:tcPr>
            <w:tcW w:w="284" w:type="dxa"/>
            <w:tcBorders>
              <w:top w:val="nil"/>
              <w:left w:val="single" w:sz="4" w:space="0" w:color="262626" w:themeColor="text1" w:themeTint="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r>
    </w:tbl>
    <w:p w:rsidR="00E245FF" w:rsidRDefault="00E245FF"/>
    <w:p w:rsidR="00E856B8" w:rsidRDefault="00E856B8" w:rsidP="00762E32">
      <w:pPr>
        <w:ind w:left="-567"/>
      </w:pPr>
    </w:p>
    <w:tbl>
      <w:tblPr>
        <w:tblStyle w:val="TableGrid"/>
        <w:tblW w:w="15026" w:type="dxa"/>
        <w:tblInd w:w="-459" w:type="dxa"/>
        <w:tblLayout w:type="fixed"/>
        <w:tblLook w:val="04A0" w:firstRow="1" w:lastRow="0" w:firstColumn="1" w:lastColumn="0" w:noHBand="0" w:noVBand="1"/>
      </w:tblPr>
      <w:tblGrid>
        <w:gridCol w:w="3544"/>
        <w:gridCol w:w="284"/>
        <w:gridCol w:w="3543"/>
        <w:gridCol w:w="284"/>
        <w:gridCol w:w="3402"/>
        <w:gridCol w:w="283"/>
        <w:gridCol w:w="3686"/>
      </w:tblGrid>
      <w:tr w:rsidR="0063770F" w:rsidRPr="00D30DD3" w:rsidTr="00CF428F">
        <w:tc>
          <w:tcPr>
            <w:tcW w:w="15026" w:type="dxa"/>
            <w:gridSpan w:val="7"/>
            <w:tcBorders>
              <w:top w:val="nil"/>
              <w:left w:val="nil"/>
              <w:bottom w:val="nil"/>
              <w:right w:val="nil"/>
            </w:tcBorders>
            <w:shd w:val="clear" w:color="auto" w:fill="CE372F"/>
          </w:tcPr>
          <w:p w:rsidR="0063770F" w:rsidRPr="00D30DD3" w:rsidRDefault="0063770F" w:rsidP="00F16A5A">
            <w:pPr>
              <w:rPr>
                <w:rFonts w:ascii="Arial" w:hAnsi="Arial" w:cs="Arial"/>
                <w:sz w:val="18"/>
                <w:szCs w:val="18"/>
              </w:rPr>
            </w:pPr>
          </w:p>
          <w:p w:rsidR="0063770F" w:rsidRPr="00B17B46" w:rsidRDefault="0063770F" w:rsidP="00F16A5A">
            <w:pPr>
              <w:rPr>
                <w:rFonts w:ascii="Segoe Print" w:hAnsi="Segoe Print" w:cs="Arial"/>
                <w:color w:val="FFFFFF" w:themeColor="background1"/>
              </w:rPr>
            </w:pPr>
            <w:r w:rsidRPr="00B17B46">
              <w:rPr>
                <w:rFonts w:ascii="Segoe Print" w:hAnsi="Segoe Print" w:cs="Arial"/>
                <w:color w:val="FFFFFF" w:themeColor="background1"/>
                <w:sz w:val="28"/>
                <w:szCs w:val="28"/>
              </w:rPr>
              <w:t xml:space="preserve">Strategic Direction 2: </w:t>
            </w:r>
            <w:r w:rsidR="00B17B46">
              <w:rPr>
                <w:rFonts w:ascii="Segoe Print" w:hAnsi="Segoe Print" w:cs="Arial"/>
                <w:color w:val="FFFFFF" w:themeColor="background1"/>
              </w:rPr>
              <w:t>Leading exemplary practice in promoting positive mental health &amp; wellbeing.</w:t>
            </w:r>
          </w:p>
          <w:p w:rsidR="0063770F" w:rsidRPr="00D30DD3" w:rsidRDefault="0063770F" w:rsidP="00F16A5A">
            <w:pPr>
              <w:rPr>
                <w:rFonts w:ascii="Arial" w:hAnsi="Arial" w:cs="Arial"/>
                <w:sz w:val="18"/>
                <w:szCs w:val="18"/>
              </w:rPr>
            </w:pPr>
          </w:p>
        </w:tc>
      </w:tr>
      <w:tr w:rsidR="0063770F" w:rsidRPr="00D30DD3" w:rsidTr="00F16A5A">
        <w:trPr>
          <w:trHeight w:val="307"/>
        </w:trPr>
        <w:tc>
          <w:tcPr>
            <w:tcW w:w="15026" w:type="dxa"/>
            <w:gridSpan w:val="7"/>
            <w:tcBorders>
              <w:top w:val="nil"/>
              <w:left w:val="nil"/>
              <w:bottom w:val="nil"/>
              <w:right w:val="nil"/>
            </w:tcBorders>
          </w:tcPr>
          <w:p w:rsidR="0063770F" w:rsidRPr="00D30DD3" w:rsidRDefault="0063770F" w:rsidP="00F16A5A">
            <w:pPr>
              <w:rPr>
                <w:rFonts w:ascii="Arial" w:hAnsi="Arial" w:cs="Arial"/>
                <w:sz w:val="18"/>
                <w:szCs w:val="18"/>
              </w:rPr>
            </w:pPr>
          </w:p>
        </w:tc>
      </w:tr>
      <w:tr w:rsidR="006C39F0" w:rsidRPr="00D30DD3" w:rsidTr="00F16A5A">
        <w:tc>
          <w:tcPr>
            <w:tcW w:w="35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F16A5A">
            <w:pPr>
              <w:rPr>
                <w:rFonts w:ascii="Arial" w:hAnsi="Arial" w:cs="Arial"/>
                <w:b/>
                <w:sz w:val="18"/>
                <w:szCs w:val="18"/>
              </w:rPr>
            </w:pPr>
            <w:r w:rsidRPr="000F1118">
              <w:rPr>
                <w:rFonts w:ascii="Arial" w:hAnsi="Arial" w:cs="Arial"/>
                <w:b/>
                <w:sz w:val="18"/>
                <w:szCs w:val="18"/>
              </w:rPr>
              <w:t xml:space="preserve">Purpose </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F16A5A">
            <w:pPr>
              <w:rPr>
                <w:rFonts w:ascii="Arial" w:hAnsi="Arial" w:cs="Arial"/>
                <w:b/>
                <w:sz w:val="18"/>
                <w:szCs w:val="18"/>
              </w:rPr>
            </w:pPr>
          </w:p>
        </w:tc>
        <w:tc>
          <w:tcPr>
            <w:tcW w:w="35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F16A5A">
            <w:pPr>
              <w:rPr>
                <w:rFonts w:ascii="Arial" w:hAnsi="Arial" w:cs="Arial"/>
                <w:b/>
                <w:sz w:val="18"/>
                <w:szCs w:val="18"/>
              </w:rPr>
            </w:pPr>
            <w:r w:rsidRPr="000F1118">
              <w:rPr>
                <w:rFonts w:ascii="Arial" w:hAnsi="Arial" w:cs="Arial"/>
                <w:b/>
                <w:sz w:val="18"/>
                <w:szCs w:val="18"/>
              </w:rPr>
              <w:t>People</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F16A5A">
            <w:pPr>
              <w:rPr>
                <w:rFonts w:ascii="Arial" w:hAnsi="Arial" w:cs="Arial"/>
                <w:b/>
                <w:sz w:val="18"/>
                <w:szCs w:val="18"/>
              </w:rPr>
            </w:pPr>
          </w:p>
        </w:tc>
        <w:tc>
          <w:tcPr>
            <w:tcW w:w="340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F16A5A">
            <w:pPr>
              <w:rPr>
                <w:rFonts w:ascii="Arial" w:hAnsi="Arial" w:cs="Arial"/>
                <w:b/>
                <w:sz w:val="18"/>
                <w:szCs w:val="18"/>
              </w:rPr>
            </w:pPr>
            <w:r w:rsidRPr="000F1118">
              <w:rPr>
                <w:rFonts w:ascii="Arial" w:hAnsi="Arial" w:cs="Arial"/>
                <w:b/>
                <w:sz w:val="18"/>
                <w:szCs w:val="18"/>
              </w:rPr>
              <w:t>Processes</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F16A5A">
            <w:pPr>
              <w:rPr>
                <w:rFonts w:ascii="Arial" w:hAnsi="Arial" w:cs="Arial"/>
                <w:b/>
                <w:sz w:val="18"/>
                <w:szCs w:val="18"/>
              </w:rPr>
            </w:pPr>
          </w:p>
        </w:tc>
        <w:tc>
          <w:tcPr>
            <w:tcW w:w="36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5A4306" w:rsidP="00F16A5A">
            <w:pPr>
              <w:rPr>
                <w:rFonts w:ascii="Arial" w:hAnsi="Arial" w:cs="Arial"/>
                <w:b/>
                <w:sz w:val="18"/>
                <w:szCs w:val="18"/>
              </w:rPr>
            </w:pPr>
            <w:r>
              <w:rPr>
                <w:rFonts w:ascii="Arial" w:hAnsi="Arial" w:cs="Arial"/>
                <w:b/>
                <w:sz w:val="18"/>
                <w:szCs w:val="18"/>
              </w:rPr>
              <w:t>P</w:t>
            </w:r>
            <w:r w:rsidRPr="000F1118">
              <w:rPr>
                <w:rFonts w:ascii="Arial" w:hAnsi="Arial" w:cs="Arial"/>
                <w:b/>
                <w:sz w:val="18"/>
                <w:szCs w:val="18"/>
              </w:rPr>
              <w:t>roducts</w:t>
            </w:r>
            <w:r>
              <w:rPr>
                <w:rFonts w:ascii="Arial" w:hAnsi="Arial" w:cs="Arial"/>
                <w:b/>
                <w:sz w:val="18"/>
                <w:szCs w:val="18"/>
              </w:rPr>
              <w:t xml:space="preserve"> and Practices</w:t>
            </w:r>
          </w:p>
        </w:tc>
      </w:tr>
      <w:tr w:rsidR="006C39F0" w:rsidRPr="00D30DD3" w:rsidTr="00F16A5A">
        <w:trPr>
          <w:trHeight w:val="3306"/>
        </w:trPr>
        <w:tc>
          <w:tcPr>
            <w:tcW w:w="3544" w:type="dxa"/>
            <w:tcBorders>
              <w:top w:val="single" w:sz="4" w:space="0" w:color="D9D9D9" w:themeColor="background1" w:themeShade="D9"/>
              <w:left w:val="single" w:sz="4" w:space="0" w:color="D9D9D9" w:themeColor="background1" w:themeShade="D9"/>
              <w:bottom w:val="single" w:sz="4" w:space="0" w:color="262626" w:themeColor="text1" w:themeTint="D9"/>
              <w:right w:val="single" w:sz="4" w:space="0" w:color="D9D9D9" w:themeColor="background1" w:themeShade="D9"/>
            </w:tcBorders>
          </w:tcPr>
          <w:p w:rsidR="006C39F0" w:rsidRDefault="006C39F0" w:rsidP="00F16A5A">
            <w:pPr>
              <w:rPr>
                <w:rFonts w:ascii="Arial" w:hAnsi="Arial" w:cs="Arial"/>
                <w:sz w:val="18"/>
                <w:szCs w:val="18"/>
              </w:rPr>
            </w:pPr>
          </w:p>
          <w:p w:rsidR="00E442E2" w:rsidRPr="00B12BD2" w:rsidRDefault="006C39F0" w:rsidP="00F16A5A">
            <w:pPr>
              <w:rPr>
                <w:rFonts w:ascii="Segoe Print" w:hAnsi="Segoe Print" w:cs="Arial"/>
                <w:color w:val="548DD4" w:themeColor="text2" w:themeTint="99"/>
                <w:sz w:val="18"/>
                <w:szCs w:val="18"/>
              </w:rPr>
            </w:pPr>
            <w:r w:rsidRPr="00B12BD2">
              <w:rPr>
                <w:rFonts w:ascii="Segoe Print" w:hAnsi="Segoe Print" w:cs="Arial"/>
                <w:color w:val="548DD4" w:themeColor="text2" w:themeTint="99"/>
                <w:sz w:val="18"/>
                <w:szCs w:val="18"/>
              </w:rPr>
              <w:t>Why do we need this particular strategic direction and why is it important?</w:t>
            </w:r>
          </w:p>
          <w:p w:rsidR="006C39F0" w:rsidRPr="00B12BD2" w:rsidRDefault="006C39F0" w:rsidP="00F16A5A">
            <w:pPr>
              <w:rPr>
                <w:rFonts w:ascii="Arial" w:hAnsi="Arial" w:cs="Arial"/>
                <w:color w:val="548DD4" w:themeColor="text2" w:themeTint="99"/>
                <w:sz w:val="18"/>
                <w:szCs w:val="18"/>
              </w:rPr>
            </w:pPr>
            <w:r w:rsidRPr="00B12BD2">
              <w:rPr>
                <w:rFonts w:ascii="Arial" w:hAnsi="Arial" w:cs="Arial"/>
                <w:color w:val="548DD4" w:themeColor="text2" w:themeTint="99"/>
                <w:sz w:val="18"/>
                <w:szCs w:val="18"/>
              </w:rPr>
              <w:t xml:space="preserve"> </w:t>
            </w:r>
          </w:p>
          <w:p w:rsidR="00E442E2" w:rsidRDefault="00E442E2" w:rsidP="002526CD">
            <w:pPr>
              <w:spacing w:line="276" w:lineRule="auto"/>
              <w:rPr>
                <w:sz w:val="20"/>
                <w:szCs w:val="20"/>
              </w:rPr>
            </w:pPr>
            <w:r>
              <w:rPr>
                <w:sz w:val="20"/>
                <w:szCs w:val="20"/>
              </w:rPr>
              <w:t>Mental health and well</w:t>
            </w:r>
            <w:r w:rsidRPr="00610540">
              <w:rPr>
                <w:sz w:val="20"/>
                <w:szCs w:val="20"/>
              </w:rPr>
              <w:t>being is vital for learning and life. Children who are mentally healthy learn better</w:t>
            </w:r>
            <w:r>
              <w:rPr>
                <w:sz w:val="20"/>
                <w:szCs w:val="20"/>
              </w:rPr>
              <w:t xml:space="preserve">, benefit from life experiences and have stronger relationships with family members, school staff and peers. Good mental health in childhood also provides a solid foundation for </w:t>
            </w:r>
          </w:p>
          <w:p w:rsidR="00187F99" w:rsidRPr="00E90E8D" w:rsidRDefault="00187F99" w:rsidP="002526CD">
            <w:pPr>
              <w:spacing w:line="276" w:lineRule="auto"/>
              <w:rPr>
                <w:sz w:val="20"/>
                <w:szCs w:val="20"/>
              </w:rPr>
            </w:pPr>
          </w:p>
          <w:p w:rsidR="00E442E2" w:rsidRDefault="00E442E2" w:rsidP="002526CD">
            <w:pPr>
              <w:pStyle w:val="ListParagraph"/>
              <w:numPr>
                <w:ilvl w:val="0"/>
                <w:numId w:val="8"/>
              </w:numPr>
              <w:spacing w:line="276" w:lineRule="auto"/>
              <w:rPr>
                <w:sz w:val="20"/>
                <w:szCs w:val="20"/>
              </w:rPr>
            </w:pPr>
            <w:r>
              <w:rPr>
                <w:sz w:val="20"/>
                <w:szCs w:val="20"/>
              </w:rPr>
              <w:t>Engaging successfully in education</w:t>
            </w:r>
          </w:p>
          <w:p w:rsidR="00E442E2" w:rsidRDefault="00E442E2" w:rsidP="002526CD">
            <w:pPr>
              <w:pStyle w:val="ListParagraph"/>
              <w:numPr>
                <w:ilvl w:val="0"/>
                <w:numId w:val="8"/>
              </w:numPr>
              <w:spacing w:line="276" w:lineRule="auto"/>
              <w:rPr>
                <w:sz w:val="20"/>
                <w:szCs w:val="20"/>
              </w:rPr>
            </w:pPr>
            <w:r>
              <w:rPr>
                <w:sz w:val="20"/>
                <w:szCs w:val="20"/>
              </w:rPr>
              <w:t>Making a meaningful contribution to society</w:t>
            </w:r>
          </w:p>
          <w:p w:rsidR="00187F99" w:rsidRPr="00187F99" w:rsidRDefault="00187F99" w:rsidP="00187F99">
            <w:pPr>
              <w:spacing w:line="276" w:lineRule="auto"/>
              <w:rPr>
                <w:sz w:val="20"/>
                <w:szCs w:val="20"/>
              </w:rPr>
            </w:pPr>
          </w:p>
          <w:p w:rsidR="00E442E2" w:rsidRDefault="00E442E2" w:rsidP="002526CD">
            <w:pPr>
              <w:spacing w:line="276" w:lineRule="auto"/>
              <w:rPr>
                <w:sz w:val="20"/>
                <w:szCs w:val="20"/>
              </w:rPr>
            </w:pPr>
            <w:r>
              <w:rPr>
                <w:sz w:val="20"/>
                <w:szCs w:val="20"/>
              </w:rPr>
              <w:t>The school has joined KidsMatter. As a KidsMatter school we will undertake a three year cyclical process that will build on existing good practice to promote a positive school community, one that is founded on respectful relationships and a sense of belonging and inclusion. As a school we will be known as an exemplar in promoting positive mental health and wellbeing.</w:t>
            </w:r>
          </w:p>
          <w:p w:rsidR="006C39F0" w:rsidRPr="00187F99" w:rsidRDefault="006C39F0" w:rsidP="00187F99">
            <w:pPr>
              <w:rPr>
                <w:rFonts w:ascii="Arial" w:hAnsi="Arial" w:cs="Arial"/>
                <w:b/>
                <w:sz w:val="18"/>
                <w:szCs w:val="18"/>
              </w:rPr>
            </w:pPr>
          </w:p>
        </w:tc>
        <w:tc>
          <w:tcPr>
            <w:tcW w:w="284" w:type="dxa"/>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F16A5A">
            <w:pPr>
              <w:rPr>
                <w:rFonts w:ascii="Arial" w:hAnsi="Arial" w:cs="Arial"/>
                <w:sz w:val="18"/>
                <w:szCs w:val="18"/>
              </w:rPr>
            </w:pPr>
          </w:p>
        </w:tc>
        <w:tc>
          <w:tcPr>
            <w:tcW w:w="3543"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6C39F0" w:rsidRDefault="006C39F0" w:rsidP="00F16A5A">
            <w:pPr>
              <w:rPr>
                <w:rFonts w:ascii="Arial" w:hAnsi="Arial" w:cs="Arial"/>
                <w:sz w:val="18"/>
                <w:szCs w:val="18"/>
              </w:rPr>
            </w:pPr>
          </w:p>
          <w:p w:rsidR="006C39F0" w:rsidRPr="00B12BD2" w:rsidRDefault="006C39F0" w:rsidP="00F16A5A">
            <w:pPr>
              <w:rPr>
                <w:rFonts w:ascii="Segoe Print" w:hAnsi="Segoe Print" w:cs="Arial"/>
                <w:color w:val="548DD4" w:themeColor="text2" w:themeTint="99"/>
                <w:sz w:val="18"/>
                <w:szCs w:val="18"/>
              </w:rPr>
            </w:pPr>
            <w:r w:rsidRPr="00B12BD2">
              <w:rPr>
                <w:rFonts w:ascii="Segoe Print" w:hAnsi="Segoe Print" w:cs="Arial"/>
                <w:color w:val="548DD4" w:themeColor="text2" w:themeTint="99"/>
                <w:sz w:val="18"/>
                <w:szCs w:val="18"/>
              </w:rPr>
              <w:t>How do we develop the capabilities of our people to bring about transformation?</w:t>
            </w:r>
          </w:p>
          <w:p w:rsidR="00C2403D" w:rsidRDefault="00C2403D" w:rsidP="00B17B46">
            <w:pPr>
              <w:rPr>
                <w:rFonts w:ascii="Segoe Print" w:hAnsi="Segoe Print" w:cs="Arial"/>
                <w:sz w:val="18"/>
                <w:szCs w:val="18"/>
              </w:rPr>
            </w:pPr>
          </w:p>
          <w:p w:rsidR="006C39F0" w:rsidRPr="00B12BD2" w:rsidRDefault="006C39F0" w:rsidP="00B17B46">
            <w:pPr>
              <w:rPr>
                <w:rFonts w:ascii="Segoe Print" w:hAnsi="Segoe Print" w:cs="Arial"/>
                <w:color w:val="C0504D" w:themeColor="accent2"/>
                <w:sz w:val="18"/>
                <w:szCs w:val="18"/>
              </w:rPr>
            </w:pPr>
            <w:r w:rsidRPr="00B12BD2">
              <w:rPr>
                <w:rFonts w:ascii="Segoe Print" w:hAnsi="Segoe Print" w:cs="Arial"/>
                <w:color w:val="548DD4" w:themeColor="text2" w:themeTint="99"/>
                <w:sz w:val="18"/>
                <w:szCs w:val="18"/>
              </w:rPr>
              <w:t xml:space="preserve">Students: </w:t>
            </w:r>
          </w:p>
          <w:p w:rsidR="006C39F0" w:rsidRPr="00B12BD2" w:rsidRDefault="00F857E5" w:rsidP="00F16A5A">
            <w:pPr>
              <w:rPr>
                <w:rFonts w:cs="Arial"/>
                <w:sz w:val="20"/>
                <w:szCs w:val="20"/>
              </w:rPr>
            </w:pPr>
            <w:r w:rsidRPr="00B12BD2">
              <w:rPr>
                <w:rFonts w:cs="Arial"/>
                <w:sz w:val="20"/>
                <w:szCs w:val="20"/>
              </w:rPr>
              <w:t>Students will be encouraged &amp; supported by a Student Welfare Policy that</w:t>
            </w:r>
            <w:r w:rsidR="004E5308" w:rsidRPr="00B12BD2">
              <w:rPr>
                <w:rFonts w:cs="Arial"/>
                <w:sz w:val="20"/>
                <w:szCs w:val="20"/>
              </w:rPr>
              <w:t xml:space="preserve"> promotes positive behaviours, attitudes &amp; values. KidsMatters will provide a cohesive approach for students to learn about positive mental health &amp; wellbeing.</w:t>
            </w:r>
          </w:p>
          <w:p w:rsidR="006C39F0" w:rsidRPr="00B12BD2" w:rsidRDefault="006C39F0" w:rsidP="00B17B46">
            <w:pPr>
              <w:rPr>
                <w:rFonts w:ascii="Segoe Print" w:hAnsi="Segoe Print" w:cs="Arial"/>
                <w:color w:val="C0504D" w:themeColor="accent2"/>
                <w:sz w:val="18"/>
                <w:szCs w:val="18"/>
              </w:rPr>
            </w:pPr>
            <w:r w:rsidRPr="00B12BD2">
              <w:rPr>
                <w:rFonts w:ascii="Segoe Print" w:hAnsi="Segoe Print" w:cs="Arial"/>
                <w:color w:val="548DD4" w:themeColor="text2" w:themeTint="99"/>
                <w:sz w:val="18"/>
                <w:szCs w:val="18"/>
              </w:rPr>
              <w:t xml:space="preserve">Staff: </w:t>
            </w:r>
          </w:p>
          <w:p w:rsidR="006C39F0" w:rsidRPr="00B12BD2" w:rsidRDefault="007A0232" w:rsidP="00F16A5A">
            <w:pPr>
              <w:rPr>
                <w:rFonts w:cs="Arial"/>
                <w:sz w:val="20"/>
                <w:szCs w:val="20"/>
              </w:rPr>
            </w:pPr>
            <w:r w:rsidRPr="00B12BD2">
              <w:rPr>
                <w:rFonts w:cs="Arial"/>
                <w:sz w:val="20"/>
                <w:szCs w:val="20"/>
              </w:rPr>
              <w:t>Staff will share &amp; network in the implementation of KidsMatters and all major programs that support its outcomes gaining valuable learning &amp; insight.</w:t>
            </w:r>
          </w:p>
          <w:p w:rsidR="006C39F0" w:rsidRPr="00B12BD2" w:rsidRDefault="00C2403D" w:rsidP="00B17B46">
            <w:pPr>
              <w:rPr>
                <w:rFonts w:ascii="Segoe Print" w:hAnsi="Segoe Print" w:cs="Arial"/>
                <w:color w:val="C0504D" w:themeColor="accent2"/>
                <w:sz w:val="18"/>
                <w:szCs w:val="18"/>
              </w:rPr>
            </w:pPr>
            <w:r w:rsidRPr="00B12BD2">
              <w:rPr>
                <w:rFonts w:ascii="Segoe Print" w:hAnsi="Segoe Print" w:cs="Arial"/>
                <w:color w:val="548DD4" w:themeColor="text2" w:themeTint="99"/>
                <w:sz w:val="18"/>
                <w:szCs w:val="18"/>
              </w:rPr>
              <w:t>Parents/Carers/Community:</w:t>
            </w:r>
          </w:p>
          <w:p w:rsidR="006C39F0" w:rsidRPr="00B12BD2" w:rsidRDefault="007A0232" w:rsidP="00F16A5A">
            <w:pPr>
              <w:rPr>
                <w:rFonts w:cs="Arial"/>
                <w:sz w:val="20"/>
                <w:szCs w:val="20"/>
              </w:rPr>
            </w:pPr>
            <w:r w:rsidRPr="00B12BD2">
              <w:rPr>
                <w:rFonts w:cs="Arial"/>
                <w:sz w:val="20"/>
                <w:szCs w:val="20"/>
              </w:rPr>
              <w:t>Parents &amp; the wider community will be encouraged to be involved &amp; to be genuine partners</w:t>
            </w:r>
            <w:r w:rsidR="005A6AB8">
              <w:rPr>
                <w:rFonts w:cs="Arial"/>
                <w:sz w:val="20"/>
                <w:szCs w:val="20"/>
              </w:rPr>
              <w:t xml:space="preserve"> in KidsMatters, t</w:t>
            </w:r>
            <w:r w:rsidR="00C2403D" w:rsidRPr="00B12BD2">
              <w:rPr>
                <w:rFonts w:cs="Arial"/>
                <w:sz w:val="20"/>
                <w:szCs w:val="20"/>
              </w:rPr>
              <w:t>o share with staff in the learning &amp; insight.</w:t>
            </w:r>
            <w:r w:rsidRPr="00B12BD2">
              <w:rPr>
                <w:rFonts w:cs="Arial"/>
                <w:sz w:val="20"/>
                <w:szCs w:val="20"/>
              </w:rPr>
              <w:t xml:space="preserve">   </w:t>
            </w:r>
          </w:p>
          <w:p w:rsidR="00B17B46" w:rsidRPr="00B12BD2" w:rsidRDefault="006C39F0" w:rsidP="00B17B46">
            <w:pPr>
              <w:rPr>
                <w:rFonts w:ascii="Segoe Print" w:hAnsi="Segoe Print" w:cs="Arial"/>
                <w:sz w:val="18"/>
                <w:szCs w:val="18"/>
              </w:rPr>
            </w:pPr>
            <w:r w:rsidRPr="00B12BD2">
              <w:rPr>
                <w:rFonts w:ascii="Segoe Print" w:hAnsi="Segoe Print" w:cs="Arial"/>
                <w:color w:val="548DD4" w:themeColor="text2" w:themeTint="99"/>
                <w:sz w:val="18"/>
                <w:szCs w:val="18"/>
              </w:rPr>
              <w:t xml:space="preserve">Leaders: </w:t>
            </w:r>
          </w:p>
          <w:p w:rsidR="006C39F0" w:rsidRPr="00C2403D" w:rsidRDefault="00C2403D" w:rsidP="006219DB">
            <w:pPr>
              <w:rPr>
                <w:rFonts w:cs="Arial"/>
                <w:color w:val="C0504D" w:themeColor="accent2"/>
                <w:sz w:val="20"/>
                <w:szCs w:val="20"/>
              </w:rPr>
            </w:pPr>
            <w:r w:rsidRPr="00C2403D">
              <w:rPr>
                <w:rFonts w:cs="Arial"/>
                <w:sz w:val="20"/>
                <w:szCs w:val="20"/>
              </w:rPr>
              <w:t>The ‘Action Team’</w:t>
            </w:r>
            <w:r>
              <w:rPr>
                <w:rFonts w:cs="Arial"/>
                <w:sz w:val="20"/>
                <w:szCs w:val="20"/>
              </w:rPr>
              <w:t xml:space="preserve"> will monitor and review progress of KidsMatter &amp; plan &amp; share with staff, students &amp; parents. </w:t>
            </w:r>
          </w:p>
        </w:tc>
        <w:tc>
          <w:tcPr>
            <w:tcW w:w="284" w:type="dxa"/>
            <w:vMerge w:val="restart"/>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F16A5A">
            <w:pPr>
              <w:rPr>
                <w:rFonts w:ascii="Arial" w:hAnsi="Arial" w:cs="Arial"/>
                <w:sz w:val="18"/>
                <w:szCs w:val="18"/>
              </w:rPr>
            </w:pPr>
          </w:p>
        </w:tc>
        <w:tc>
          <w:tcPr>
            <w:tcW w:w="3402"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F16A5A">
            <w:pPr>
              <w:rPr>
                <w:rFonts w:ascii="Arial" w:hAnsi="Arial" w:cs="Arial"/>
                <w:sz w:val="18"/>
                <w:szCs w:val="18"/>
              </w:rPr>
            </w:pPr>
          </w:p>
          <w:p w:rsidR="006C39F0" w:rsidRPr="00B12BD2" w:rsidRDefault="006C39F0" w:rsidP="00F16A5A">
            <w:pPr>
              <w:rPr>
                <w:rFonts w:ascii="Segoe Print" w:hAnsi="Segoe Print" w:cs="Arial"/>
                <w:color w:val="548DD4" w:themeColor="text2" w:themeTint="99"/>
                <w:sz w:val="18"/>
                <w:szCs w:val="18"/>
              </w:rPr>
            </w:pPr>
            <w:r w:rsidRPr="00B12BD2">
              <w:rPr>
                <w:rFonts w:ascii="Segoe Print" w:hAnsi="Segoe Print" w:cs="Arial"/>
                <w:color w:val="548DD4" w:themeColor="text2" w:themeTint="99"/>
                <w:sz w:val="18"/>
                <w:szCs w:val="18"/>
              </w:rPr>
              <w:t>How do we do it and how will we know?</w:t>
            </w:r>
          </w:p>
          <w:p w:rsidR="00610BB5" w:rsidRPr="007C598B" w:rsidRDefault="00610BB5" w:rsidP="00F16A5A">
            <w:pPr>
              <w:rPr>
                <w:rFonts w:ascii="Arial" w:hAnsi="Arial" w:cs="Arial"/>
                <w:b/>
                <w:color w:val="548DD4" w:themeColor="text2" w:themeTint="99"/>
                <w:sz w:val="18"/>
                <w:szCs w:val="18"/>
              </w:rPr>
            </w:pPr>
          </w:p>
          <w:p w:rsidR="00E968FC" w:rsidRDefault="00E968FC" w:rsidP="00155DBB">
            <w:pPr>
              <w:pStyle w:val="ListParagraph"/>
              <w:numPr>
                <w:ilvl w:val="0"/>
                <w:numId w:val="18"/>
              </w:numPr>
              <w:rPr>
                <w:rFonts w:cs="Arial"/>
                <w:sz w:val="20"/>
                <w:szCs w:val="20"/>
              </w:rPr>
            </w:pPr>
            <w:r w:rsidRPr="00155DBB">
              <w:rPr>
                <w:rFonts w:cs="Arial"/>
                <w:sz w:val="20"/>
                <w:szCs w:val="20"/>
              </w:rPr>
              <w:t>Kidsmatters</w:t>
            </w:r>
            <w:r w:rsidR="00155DBB">
              <w:rPr>
                <w:rFonts w:cs="Arial"/>
                <w:sz w:val="20"/>
                <w:szCs w:val="20"/>
              </w:rPr>
              <w:t xml:space="preserve"> –The school will undertake a 3 year cyclical process to build on existing good practice in promoting mental health &amp; wellbeing.</w:t>
            </w:r>
            <w:r w:rsidR="007A0232">
              <w:rPr>
                <w:rFonts w:cs="Arial"/>
                <w:sz w:val="20"/>
                <w:szCs w:val="20"/>
              </w:rPr>
              <w:t xml:space="preserve"> KidsMatters will inform the process and provide the framework</w:t>
            </w:r>
            <w:r w:rsidR="00C2403D">
              <w:rPr>
                <w:rFonts w:cs="Arial"/>
                <w:sz w:val="20"/>
                <w:szCs w:val="20"/>
              </w:rPr>
              <w:t>.</w:t>
            </w:r>
            <w:r w:rsidR="007A0232">
              <w:rPr>
                <w:rFonts w:cs="Arial"/>
                <w:sz w:val="20"/>
                <w:szCs w:val="20"/>
              </w:rPr>
              <w:t xml:space="preserve"> </w:t>
            </w:r>
            <w:r w:rsidR="00C31491">
              <w:rPr>
                <w:rFonts w:cs="Arial"/>
                <w:sz w:val="20"/>
                <w:szCs w:val="20"/>
              </w:rPr>
              <w:t>The ‘Action Team’ (Steering Committee) will lead the process</w:t>
            </w:r>
          </w:p>
          <w:p w:rsidR="00155DBB" w:rsidRPr="00155DBB" w:rsidRDefault="00155DBB" w:rsidP="00155DBB">
            <w:pPr>
              <w:rPr>
                <w:rFonts w:cs="Arial"/>
                <w:sz w:val="20"/>
                <w:szCs w:val="20"/>
              </w:rPr>
            </w:pPr>
          </w:p>
          <w:p w:rsidR="00E968FC" w:rsidRDefault="003F6646" w:rsidP="003C2495">
            <w:pPr>
              <w:pStyle w:val="ListParagraph"/>
              <w:numPr>
                <w:ilvl w:val="0"/>
                <w:numId w:val="15"/>
              </w:numPr>
              <w:rPr>
                <w:rFonts w:cs="Arial"/>
                <w:sz w:val="20"/>
                <w:szCs w:val="20"/>
              </w:rPr>
            </w:pPr>
            <w:r>
              <w:rPr>
                <w:rFonts w:cs="Arial"/>
                <w:sz w:val="20"/>
                <w:szCs w:val="20"/>
              </w:rPr>
              <w:t xml:space="preserve">The </w:t>
            </w:r>
            <w:r w:rsidR="00E968FC" w:rsidRPr="009441C6">
              <w:rPr>
                <w:rFonts w:cs="Arial"/>
                <w:sz w:val="20"/>
                <w:szCs w:val="20"/>
              </w:rPr>
              <w:t xml:space="preserve">Student Welfare Policy </w:t>
            </w:r>
            <w:r w:rsidR="00155DBB">
              <w:rPr>
                <w:rFonts w:cs="Arial"/>
                <w:sz w:val="20"/>
                <w:szCs w:val="20"/>
              </w:rPr>
              <w:t>-</w:t>
            </w:r>
            <w:r>
              <w:rPr>
                <w:rFonts w:cs="Arial"/>
                <w:sz w:val="20"/>
                <w:szCs w:val="20"/>
              </w:rPr>
              <w:t xml:space="preserve"> </w:t>
            </w:r>
            <w:r w:rsidR="00E968FC" w:rsidRPr="009441C6">
              <w:rPr>
                <w:rFonts w:cs="Arial"/>
                <w:sz w:val="20"/>
                <w:szCs w:val="20"/>
              </w:rPr>
              <w:t>review</w:t>
            </w:r>
            <w:r>
              <w:rPr>
                <w:rFonts w:cs="Arial"/>
                <w:sz w:val="20"/>
                <w:szCs w:val="20"/>
              </w:rPr>
              <w:t>ed in 2014. Implementation of the new</w:t>
            </w:r>
            <w:r w:rsidR="00155DBB">
              <w:rPr>
                <w:rFonts w:cs="Arial"/>
                <w:sz w:val="20"/>
                <w:szCs w:val="20"/>
              </w:rPr>
              <w:t xml:space="preserve"> policy &amp; reward system will be a focus  </w:t>
            </w:r>
            <w:r>
              <w:rPr>
                <w:rFonts w:cs="Arial"/>
                <w:sz w:val="20"/>
                <w:szCs w:val="20"/>
              </w:rPr>
              <w:t>2015</w:t>
            </w:r>
            <w:r w:rsidR="00155DBB">
              <w:rPr>
                <w:rFonts w:cs="Arial"/>
                <w:sz w:val="20"/>
                <w:szCs w:val="20"/>
              </w:rPr>
              <w:t xml:space="preserve"> - 2017</w:t>
            </w:r>
          </w:p>
          <w:p w:rsidR="003F6646" w:rsidRPr="003F6646" w:rsidRDefault="003F6646" w:rsidP="003F6646">
            <w:pPr>
              <w:rPr>
                <w:rFonts w:cs="Arial"/>
                <w:sz w:val="20"/>
                <w:szCs w:val="20"/>
              </w:rPr>
            </w:pPr>
          </w:p>
          <w:p w:rsidR="008D5626" w:rsidRDefault="008D5626" w:rsidP="00A27594">
            <w:pPr>
              <w:pStyle w:val="ListParagraph"/>
              <w:numPr>
                <w:ilvl w:val="0"/>
                <w:numId w:val="15"/>
              </w:numPr>
              <w:rPr>
                <w:rFonts w:cs="Arial"/>
                <w:sz w:val="20"/>
                <w:szCs w:val="20"/>
              </w:rPr>
            </w:pPr>
            <w:r w:rsidRPr="008D5626">
              <w:rPr>
                <w:rFonts w:cs="Arial"/>
                <w:sz w:val="20"/>
                <w:szCs w:val="20"/>
              </w:rPr>
              <w:t>“</w:t>
            </w:r>
            <w:r w:rsidR="00155DBB" w:rsidRPr="008D5626">
              <w:rPr>
                <w:rFonts w:cs="Arial"/>
                <w:sz w:val="20"/>
                <w:szCs w:val="20"/>
              </w:rPr>
              <w:t>Strong &amp; Smart</w:t>
            </w:r>
            <w:r w:rsidRPr="008D5626">
              <w:rPr>
                <w:rFonts w:cs="Arial"/>
                <w:sz w:val="20"/>
                <w:szCs w:val="20"/>
              </w:rPr>
              <w:t xml:space="preserve">” will be embedded in the culture of the school. </w:t>
            </w:r>
            <w:r w:rsidRPr="00A27594">
              <w:rPr>
                <w:rFonts w:cs="Arial"/>
                <w:sz w:val="20"/>
                <w:szCs w:val="20"/>
              </w:rPr>
              <w:t>Principal to attend Strong &amp; Smart Leadership Program.</w:t>
            </w:r>
            <w:r w:rsidR="00197E8A">
              <w:rPr>
                <w:rFonts w:cs="Arial"/>
                <w:sz w:val="20"/>
                <w:szCs w:val="20"/>
              </w:rPr>
              <w:t xml:space="preserve"> Investigate</w:t>
            </w:r>
            <w:r w:rsidR="00B7134B">
              <w:rPr>
                <w:rFonts w:cs="Arial"/>
                <w:sz w:val="20"/>
                <w:szCs w:val="20"/>
              </w:rPr>
              <w:t xml:space="preserve"> linking with Jervis Bay School as a partner &amp; mentor.</w:t>
            </w:r>
          </w:p>
          <w:p w:rsidR="00A27594" w:rsidRPr="00A27594" w:rsidRDefault="00A27594" w:rsidP="00A27594">
            <w:pPr>
              <w:rPr>
                <w:rFonts w:cs="Arial"/>
                <w:sz w:val="20"/>
                <w:szCs w:val="20"/>
              </w:rPr>
            </w:pPr>
          </w:p>
          <w:p w:rsidR="00B7134B" w:rsidRDefault="008D5626" w:rsidP="008D5626">
            <w:pPr>
              <w:pStyle w:val="ListParagraph"/>
              <w:numPr>
                <w:ilvl w:val="0"/>
                <w:numId w:val="15"/>
              </w:numPr>
              <w:rPr>
                <w:rFonts w:cs="Arial"/>
                <w:sz w:val="20"/>
                <w:szCs w:val="20"/>
              </w:rPr>
            </w:pPr>
            <w:r w:rsidRPr="00B7134B">
              <w:rPr>
                <w:rFonts w:cs="Arial"/>
                <w:sz w:val="20"/>
                <w:szCs w:val="20"/>
              </w:rPr>
              <w:t>M Goals</w:t>
            </w:r>
            <w:r w:rsidR="00766B9B" w:rsidRPr="00B7134B">
              <w:rPr>
                <w:rFonts w:cs="Arial"/>
                <w:sz w:val="20"/>
                <w:szCs w:val="20"/>
              </w:rPr>
              <w:t xml:space="preserve"> – Staff, students and parents trained in use of website to develop &amp; maintain online PLPs</w:t>
            </w:r>
            <w:r w:rsidR="00B7134B" w:rsidRPr="00B7134B">
              <w:rPr>
                <w:rFonts w:cs="Arial"/>
                <w:sz w:val="20"/>
                <w:szCs w:val="20"/>
              </w:rPr>
              <w:t xml:space="preserve"> for Aboriginal students</w:t>
            </w:r>
            <w:r w:rsidR="00766B9B" w:rsidRPr="00B7134B">
              <w:rPr>
                <w:rFonts w:cs="Arial"/>
                <w:sz w:val="20"/>
                <w:szCs w:val="20"/>
              </w:rPr>
              <w:t xml:space="preserve">. </w:t>
            </w:r>
            <w:r w:rsidR="00766B9B" w:rsidRPr="00B7134B">
              <w:rPr>
                <w:rFonts w:cs="Arial"/>
                <w:sz w:val="20"/>
                <w:szCs w:val="20"/>
              </w:rPr>
              <w:lastRenderedPageBreak/>
              <w:t xml:space="preserve">School to register &amp; join BBLC - M Goals network </w:t>
            </w:r>
          </w:p>
          <w:p w:rsidR="00B7134B" w:rsidRDefault="00B7134B" w:rsidP="00B7134B">
            <w:pPr>
              <w:rPr>
                <w:rFonts w:cs="Arial"/>
                <w:sz w:val="20"/>
                <w:szCs w:val="20"/>
              </w:rPr>
            </w:pPr>
          </w:p>
          <w:p w:rsidR="00B7134B" w:rsidRPr="0030431B" w:rsidRDefault="00E968FC" w:rsidP="0030431B">
            <w:pPr>
              <w:pStyle w:val="ListParagraph"/>
              <w:numPr>
                <w:ilvl w:val="0"/>
                <w:numId w:val="22"/>
              </w:numPr>
              <w:spacing w:line="276" w:lineRule="auto"/>
              <w:rPr>
                <w:rFonts w:cs="Arial"/>
                <w:sz w:val="20"/>
                <w:szCs w:val="20"/>
              </w:rPr>
            </w:pPr>
            <w:r w:rsidRPr="0030431B">
              <w:rPr>
                <w:rFonts w:cs="Arial"/>
                <w:sz w:val="20"/>
                <w:szCs w:val="20"/>
              </w:rPr>
              <w:t>Live Life Well @ School</w:t>
            </w:r>
            <w:r w:rsidR="00B7134B" w:rsidRPr="0030431B">
              <w:rPr>
                <w:rFonts w:cs="Arial"/>
                <w:sz w:val="20"/>
                <w:szCs w:val="20"/>
              </w:rPr>
              <w:t xml:space="preserve"> – Whole School Plan of action developed in 2014. Implementation across 2015 -17. This will include </w:t>
            </w:r>
            <w:r w:rsidRPr="0030431B">
              <w:rPr>
                <w:rFonts w:cs="Arial"/>
                <w:sz w:val="20"/>
                <w:szCs w:val="20"/>
              </w:rPr>
              <w:t>Stephanie Alexander Kitchen Garden Program</w:t>
            </w:r>
            <w:r w:rsidR="00B7134B" w:rsidRPr="0030431B">
              <w:rPr>
                <w:rFonts w:cs="Arial"/>
                <w:sz w:val="20"/>
                <w:szCs w:val="20"/>
              </w:rPr>
              <w:t xml:space="preserve"> &amp; developing a whole school approach to sustainability education.</w:t>
            </w:r>
          </w:p>
          <w:p w:rsidR="003C2495" w:rsidRPr="003C2495" w:rsidRDefault="003C2495" w:rsidP="003C2495">
            <w:pPr>
              <w:rPr>
                <w:rFonts w:cs="Arial"/>
                <w:sz w:val="20"/>
                <w:szCs w:val="20"/>
              </w:rPr>
            </w:pPr>
          </w:p>
          <w:p w:rsidR="003C2495" w:rsidRPr="00E64637" w:rsidRDefault="00E64637" w:rsidP="00E64637">
            <w:pPr>
              <w:pStyle w:val="ListParagraph"/>
              <w:numPr>
                <w:ilvl w:val="0"/>
                <w:numId w:val="20"/>
              </w:numPr>
              <w:rPr>
                <w:rFonts w:cs="Arial"/>
                <w:sz w:val="20"/>
                <w:szCs w:val="20"/>
              </w:rPr>
            </w:pPr>
            <w:r>
              <w:rPr>
                <w:rFonts w:cs="Arial"/>
                <w:sz w:val="20"/>
                <w:szCs w:val="20"/>
              </w:rPr>
              <w:t xml:space="preserve">Embedding </w:t>
            </w:r>
            <w:r w:rsidR="003C2495" w:rsidRPr="00E64637">
              <w:rPr>
                <w:rFonts w:cs="Arial"/>
                <w:sz w:val="20"/>
                <w:szCs w:val="20"/>
              </w:rPr>
              <w:t xml:space="preserve">new </w:t>
            </w:r>
            <w:r w:rsidRPr="00E64637">
              <w:rPr>
                <w:rFonts w:cs="Arial"/>
                <w:sz w:val="20"/>
                <w:szCs w:val="20"/>
              </w:rPr>
              <w:t xml:space="preserve">Student Leadership </w:t>
            </w:r>
            <w:r w:rsidR="003C2495" w:rsidRPr="00E64637">
              <w:rPr>
                <w:rFonts w:cs="Arial"/>
                <w:sz w:val="20"/>
                <w:szCs w:val="20"/>
              </w:rPr>
              <w:t>policy – ‘Student</w:t>
            </w:r>
            <w:r>
              <w:rPr>
                <w:rFonts w:cs="Arial"/>
                <w:sz w:val="20"/>
                <w:szCs w:val="20"/>
              </w:rPr>
              <w:t xml:space="preserve"> Parliament’ that</w:t>
            </w:r>
            <w:r w:rsidR="003C2495" w:rsidRPr="00E64637">
              <w:rPr>
                <w:rFonts w:cs="Arial"/>
                <w:sz w:val="20"/>
                <w:szCs w:val="20"/>
              </w:rPr>
              <w:t xml:space="preserve"> takes an active role in school decision-making &amp; culture</w:t>
            </w:r>
            <w:r w:rsidRPr="00E64637">
              <w:rPr>
                <w:rFonts w:cs="Arial"/>
                <w:sz w:val="20"/>
                <w:szCs w:val="20"/>
              </w:rPr>
              <w:t>.</w:t>
            </w:r>
          </w:p>
          <w:p w:rsidR="00E64637" w:rsidRPr="00E64637" w:rsidRDefault="00E64637" w:rsidP="00E64637">
            <w:pPr>
              <w:rPr>
                <w:rFonts w:cs="Arial"/>
                <w:sz w:val="20"/>
                <w:szCs w:val="20"/>
              </w:rPr>
            </w:pPr>
          </w:p>
          <w:p w:rsidR="003C2495" w:rsidRDefault="005A6AB8" w:rsidP="003C2495">
            <w:pPr>
              <w:pStyle w:val="ListParagraph"/>
              <w:numPr>
                <w:ilvl w:val="0"/>
                <w:numId w:val="15"/>
              </w:numPr>
              <w:rPr>
                <w:rFonts w:cs="Arial"/>
                <w:sz w:val="20"/>
                <w:szCs w:val="20"/>
              </w:rPr>
            </w:pPr>
            <w:r>
              <w:rPr>
                <w:rFonts w:cs="Arial"/>
                <w:sz w:val="20"/>
                <w:szCs w:val="20"/>
              </w:rPr>
              <w:t xml:space="preserve">Huskisson PS to be </w:t>
            </w:r>
            <w:r w:rsidR="006F4C59">
              <w:rPr>
                <w:rFonts w:cs="Arial"/>
                <w:sz w:val="20"/>
                <w:szCs w:val="20"/>
              </w:rPr>
              <w:t xml:space="preserve">active in the </w:t>
            </w:r>
            <w:r w:rsidR="003C2495" w:rsidRPr="00797086">
              <w:rPr>
                <w:rFonts w:cs="Arial"/>
                <w:sz w:val="20"/>
                <w:szCs w:val="20"/>
              </w:rPr>
              <w:t>Small Schools</w:t>
            </w:r>
            <w:r w:rsidR="003C2495">
              <w:rPr>
                <w:rFonts w:cs="Arial"/>
                <w:sz w:val="20"/>
                <w:szCs w:val="20"/>
              </w:rPr>
              <w:t xml:space="preserve"> Student</w:t>
            </w:r>
            <w:r w:rsidR="003C2495" w:rsidRPr="00797086">
              <w:rPr>
                <w:rFonts w:cs="Arial"/>
                <w:sz w:val="20"/>
                <w:szCs w:val="20"/>
              </w:rPr>
              <w:t xml:space="preserve"> Leadership Programs</w:t>
            </w:r>
            <w:r w:rsidR="003C2495">
              <w:rPr>
                <w:rFonts w:cs="Arial"/>
                <w:sz w:val="20"/>
                <w:szCs w:val="20"/>
              </w:rPr>
              <w:t xml:space="preserve"> incorporating IEEC &amp; 5 small schools</w:t>
            </w:r>
            <w:r w:rsidR="006F4C59">
              <w:rPr>
                <w:rFonts w:cs="Arial"/>
                <w:sz w:val="20"/>
                <w:szCs w:val="20"/>
              </w:rPr>
              <w:t xml:space="preserve"> in leadership days</w:t>
            </w:r>
            <w:r w:rsidR="003C2495">
              <w:rPr>
                <w:rFonts w:cs="Arial"/>
                <w:sz w:val="20"/>
                <w:szCs w:val="20"/>
              </w:rPr>
              <w:t xml:space="preserve"> </w:t>
            </w:r>
          </w:p>
          <w:p w:rsidR="003C2495" w:rsidRPr="003C2495" w:rsidRDefault="003C2495" w:rsidP="003C2495">
            <w:pPr>
              <w:rPr>
                <w:rFonts w:cs="Arial"/>
                <w:sz w:val="20"/>
                <w:szCs w:val="20"/>
              </w:rPr>
            </w:pPr>
          </w:p>
          <w:p w:rsidR="006C39F0" w:rsidRPr="00567E78" w:rsidRDefault="006C39F0" w:rsidP="00F16A5A">
            <w:pPr>
              <w:rPr>
                <w:rFonts w:ascii="Arial" w:hAnsi="Arial" w:cs="Arial"/>
                <w:b/>
                <w:sz w:val="18"/>
                <w:szCs w:val="18"/>
              </w:rPr>
            </w:pPr>
          </w:p>
          <w:p w:rsidR="006C39F0" w:rsidRPr="00DB11AE" w:rsidRDefault="006C39F0" w:rsidP="00F16A5A">
            <w:pPr>
              <w:rPr>
                <w:rFonts w:ascii="Segoe Print" w:eastAsia="Arial" w:hAnsi="Segoe Print" w:cs="Times New Roman"/>
                <w:color w:val="548DD4" w:themeColor="text2" w:themeTint="99"/>
                <w:sz w:val="18"/>
                <w:szCs w:val="22"/>
              </w:rPr>
            </w:pPr>
            <w:r w:rsidRPr="00DB11AE">
              <w:rPr>
                <w:rFonts w:ascii="Segoe Print" w:eastAsia="Arial" w:hAnsi="Segoe Print" w:cs="Times New Roman"/>
                <w:color w:val="548DD4" w:themeColor="text2" w:themeTint="99"/>
                <w:sz w:val="18"/>
                <w:szCs w:val="22"/>
              </w:rPr>
              <w:t>Evaluation Plan</w:t>
            </w:r>
          </w:p>
          <w:p w:rsidR="006C39F0" w:rsidRPr="00567E78" w:rsidRDefault="006C39F0" w:rsidP="00F16A5A">
            <w:pPr>
              <w:rPr>
                <w:rFonts w:ascii="Arial" w:eastAsia="Arial" w:hAnsi="Arial" w:cs="Times New Roman"/>
                <w:b/>
                <w:sz w:val="18"/>
                <w:szCs w:val="22"/>
              </w:rPr>
            </w:pPr>
          </w:p>
          <w:p w:rsidR="006C39F0" w:rsidRPr="006C245E" w:rsidRDefault="006C245E" w:rsidP="00F16A5A">
            <w:pPr>
              <w:rPr>
                <w:rFonts w:cs="Arial"/>
                <w:sz w:val="20"/>
                <w:szCs w:val="20"/>
              </w:rPr>
            </w:pPr>
            <w:r w:rsidRPr="006C245E">
              <w:rPr>
                <w:rFonts w:cs="Arial"/>
                <w:sz w:val="20"/>
                <w:szCs w:val="20"/>
              </w:rPr>
              <w:t>KidsMatters includes a rigorous review cycle led by the ‘Action Team’</w:t>
            </w:r>
          </w:p>
          <w:p w:rsidR="006C245E" w:rsidRDefault="006C245E" w:rsidP="00F16A5A">
            <w:pPr>
              <w:rPr>
                <w:rFonts w:cs="Arial"/>
                <w:sz w:val="20"/>
                <w:szCs w:val="20"/>
              </w:rPr>
            </w:pPr>
            <w:r w:rsidRPr="006C245E">
              <w:rPr>
                <w:rFonts w:cs="Arial"/>
                <w:sz w:val="20"/>
                <w:szCs w:val="20"/>
              </w:rPr>
              <w:t>Review committees will be formed</w:t>
            </w:r>
            <w:r>
              <w:rPr>
                <w:rFonts w:cs="Arial"/>
                <w:sz w:val="20"/>
                <w:szCs w:val="20"/>
              </w:rPr>
              <w:t xml:space="preserve"> to track the progress of </w:t>
            </w:r>
          </w:p>
          <w:p w:rsidR="006C245E" w:rsidRPr="006C245E" w:rsidRDefault="006C245E" w:rsidP="006C245E">
            <w:pPr>
              <w:pStyle w:val="ListParagraph"/>
              <w:numPr>
                <w:ilvl w:val="0"/>
                <w:numId w:val="23"/>
              </w:numPr>
              <w:rPr>
                <w:rFonts w:cs="Arial"/>
                <w:sz w:val="20"/>
                <w:szCs w:val="20"/>
              </w:rPr>
            </w:pPr>
            <w:r w:rsidRPr="006C245E">
              <w:rPr>
                <w:rFonts w:cs="Arial"/>
                <w:sz w:val="20"/>
                <w:szCs w:val="20"/>
              </w:rPr>
              <w:t>Student Welfare Policy</w:t>
            </w:r>
          </w:p>
          <w:p w:rsidR="006C245E" w:rsidRPr="006C245E" w:rsidRDefault="006C245E" w:rsidP="006C245E">
            <w:pPr>
              <w:pStyle w:val="ListParagraph"/>
              <w:numPr>
                <w:ilvl w:val="0"/>
                <w:numId w:val="23"/>
              </w:numPr>
              <w:rPr>
                <w:rFonts w:cs="Arial"/>
                <w:sz w:val="20"/>
                <w:szCs w:val="20"/>
              </w:rPr>
            </w:pPr>
            <w:r w:rsidRPr="006C245E">
              <w:rPr>
                <w:rFonts w:cs="Arial"/>
                <w:sz w:val="20"/>
                <w:szCs w:val="20"/>
              </w:rPr>
              <w:t>Student Leadership</w:t>
            </w:r>
          </w:p>
          <w:p w:rsidR="006C245E" w:rsidRPr="006C245E" w:rsidRDefault="006C245E" w:rsidP="006C245E">
            <w:pPr>
              <w:pStyle w:val="ListParagraph"/>
              <w:numPr>
                <w:ilvl w:val="0"/>
                <w:numId w:val="23"/>
              </w:numPr>
              <w:rPr>
                <w:rFonts w:cs="Arial"/>
                <w:sz w:val="20"/>
                <w:szCs w:val="20"/>
              </w:rPr>
            </w:pPr>
            <w:r w:rsidRPr="006C245E">
              <w:rPr>
                <w:rFonts w:cs="Arial"/>
                <w:sz w:val="20"/>
                <w:szCs w:val="20"/>
              </w:rPr>
              <w:t>Live Life Well@ School</w:t>
            </w:r>
          </w:p>
          <w:p w:rsidR="006C39F0" w:rsidRPr="006C245E" w:rsidRDefault="006C245E" w:rsidP="006C245E">
            <w:pPr>
              <w:pStyle w:val="ListParagraph"/>
              <w:numPr>
                <w:ilvl w:val="0"/>
                <w:numId w:val="23"/>
              </w:numPr>
              <w:rPr>
                <w:rFonts w:ascii="Arial" w:hAnsi="Arial" w:cs="Arial"/>
                <w:sz w:val="18"/>
                <w:szCs w:val="18"/>
              </w:rPr>
            </w:pPr>
            <w:r w:rsidRPr="006C245E">
              <w:rPr>
                <w:rFonts w:cs="Arial"/>
                <w:sz w:val="20"/>
                <w:szCs w:val="20"/>
              </w:rPr>
              <w:t>M</w:t>
            </w:r>
            <w:r w:rsidR="00C635E0">
              <w:rPr>
                <w:rFonts w:cs="Arial"/>
                <w:sz w:val="20"/>
                <w:szCs w:val="20"/>
              </w:rPr>
              <w:t xml:space="preserve"> </w:t>
            </w:r>
            <w:r w:rsidRPr="006C245E">
              <w:rPr>
                <w:rFonts w:cs="Arial"/>
                <w:sz w:val="20"/>
                <w:szCs w:val="20"/>
              </w:rPr>
              <w:t xml:space="preserve">Goals </w:t>
            </w:r>
          </w:p>
          <w:p w:rsidR="006C245E" w:rsidRPr="006C245E" w:rsidRDefault="006C245E" w:rsidP="006C245E">
            <w:pPr>
              <w:pStyle w:val="ListParagraph"/>
              <w:numPr>
                <w:ilvl w:val="0"/>
                <w:numId w:val="23"/>
              </w:numPr>
              <w:rPr>
                <w:rFonts w:ascii="Arial" w:hAnsi="Arial" w:cs="Arial"/>
                <w:sz w:val="18"/>
                <w:szCs w:val="18"/>
              </w:rPr>
            </w:pPr>
            <w:r>
              <w:rPr>
                <w:rFonts w:cs="Arial"/>
                <w:sz w:val="20"/>
                <w:szCs w:val="20"/>
              </w:rPr>
              <w:t>Strong &amp; Smart</w:t>
            </w:r>
          </w:p>
        </w:tc>
        <w:tc>
          <w:tcPr>
            <w:tcW w:w="283" w:type="dxa"/>
            <w:vMerge w:val="restart"/>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D30DD3" w:rsidRDefault="006C39F0" w:rsidP="00F16A5A">
            <w:pPr>
              <w:rPr>
                <w:rFonts w:ascii="Arial" w:hAnsi="Arial" w:cs="Arial"/>
                <w:sz w:val="18"/>
                <w:szCs w:val="18"/>
              </w:rPr>
            </w:pPr>
          </w:p>
        </w:tc>
        <w:tc>
          <w:tcPr>
            <w:tcW w:w="368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F16A5A">
            <w:pPr>
              <w:rPr>
                <w:rFonts w:ascii="Arial" w:hAnsi="Arial" w:cs="Arial"/>
                <w:sz w:val="18"/>
                <w:szCs w:val="18"/>
              </w:rPr>
            </w:pPr>
          </w:p>
          <w:p w:rsidR="006C39F0" w:rsidRPr="00B12BD2" w:rsidRDefault="006C39F0" w:rsidP="00F16A5A">
            <w:pPr>
              <w:rPr>
                <w:rFonts w:ascii="Segoe Print" w:hAnsi="Segoe Print" w:cs="Arial"/>
                <w:color w:val="548DD4" w:themeColor="text2" w:themeTint="99"/>
                <w:sz w:val="18"/>
                <w:szCs w:val="18"/>
              </w:rPr>
            </w:pPr>
            <w:r w:rsidRPr="00B12BD2">
              <w:rPr>
                <w:rFonts w:ascii="Segoe Print" w:hAnsi="Segoe Print" w:cs="Arial"/>
                <w:color w:val="548DD4" w:themeColor="text2" w:themeTint="99"/>
                <w:sz w:val="18"/>
                <w:szCs w:val="18"/>
              </w:rPr>
              <w:t>What is achieved and how do we measure?</w:t>
            </w:r>
          </w:p>
          <w:p w:rsidR="00197E8A" w:rsidRDefault="00197E8A" w:rsidP="00E442E2">
            <w:pPr>
              <w:rPr>
                <w:rFonts w:cs="Arial"/>
                <w:sz w:val="20"/>
                <w:szCs w:val="20"/>
              </w:rPr>
            </w:pPr>
          </w:p>
          <w:p w:rsidR="006C39F0" w:rsidRDefault="00357C81" w:rsidP="00E442E2">
            <w:pPr>
              <w:rPr>
                <w:rFonts w:cs="Arial"/>
                <w:sz w:val="20"/>
                <w:szCs w:val="20"/>
              </w:rPr>
            </w:pPr>
            <w:r>
              <w:rPr>
                <w:rFonts w:cs="Arial"/>
                <w:sz w:val="20"/>
                <w:szCs w:val="20"/>
              </w:rPr>
              <w:t>A learning community where everyone is included and supported</w:t>
            </w:r>
            <w:r w:rsidR="003C2495">
              <w:rPr>
                <w:rFonts w:cs="Arial"/>
                <w:sz w:val="20"/>
                <w:szCs w:val="20"/>
              </w:rPr>
              <w:t>. Evident by the broad range of programs that promote mental health and wellbeing</w:t>
            </w:r>
            <w:r w:rsidR="008C5682">
              <w:rPr>
                <w:rFonts w:cs="Arial"/>
                <w:sz w:val="20"/>
                <w:szCs w:val="20"/>
              </w:rPr>
              <w:t>, the engagement</w:t>
            </w:r>
            <w:r w:rsidR="00CE37F0">
              <w:rPr>
                <w:rFonts w:cs="Arial"/>
                <w:sz w:val="20"/>
                <w:szCs w:val="20"/>
              </w:rPr>
              <w:t xml:space="preserve"> and participation</w:t>
            </w:r>
            <w:r w:rsidR="008C5682">
              <w:rPr>
                <w:rFonts w:cs="Arial"/>
                <w:sz w:val="20"/>
                <w:szCs w:val="20"/>
              </w:rPr>
              <w:t xml:space="preserve"> of </w:t>
            </w:r>
            <w:r w:rsidR="00CE37F0">
              <w:rPr>
                <w:rFonts w:cs="Arial"/>
                <w:sz w:val="20"/>
                <w:szCs w:val="20"/>
              </w:rPr>
              <w:t xml:space="preserve">staff, students and </w:t>
            </w:r>
            <w:r w:rsidR="008C5682">
              <w:rPr>
                <w:rFonts w:cs="Arial"/>
                <w:sz w:val="20"/>
                <w:szCs w:val="20"/>
              </w:rPr>
              <w:t>p</w:t>
            </w:r>
            <w:r w:rsidR="003E4D17">
              <w:rPr>
                <w:rFonts w:cs="Arial"/>
                <w:sz w:val="20"/>
                <w:szCs w:val="20"/>
              </w:rPr>
              <w:t>arents</w:t>
            </w:r>
            <w:r w:rsidR="00CE37F0">
              <w:rPr>
                <w:rFonts w:cs="Arial"/>
                <w:sz w:val="20"/>
                <w:szCs w:val="20"/>
              </w:rPr>
              <w:t xml:space="preserve"> </w:t>
            </w:r>
            <w:r w:rsidR="006B4E3B">
              <w:rPr>
                <w:rFonts w:cs="Arial"/>
                <w:sz w:val="20"/>
                <w:szCs w:val="20"/>
              </w:rPr>
              <w:t>in</w:t>
            </w:r>
            <w:r w:rsidR="00E26FEE">
              <w:rPr>
                <w:rFonts w:cs="Arial"/>
                <w:sz w:val="20"/>
                <w:szCs w:val="20"/>
              </w:rPr>
              <w:t xml:space="preserve"> the culture of the</w:t>
            </w:r>
            <w:r w:rsidR="006B4E3B">
              <w:rPr>
                <w:rFonts w:cs="Arial"/>
                <w:sz w:val="20"/>
                <w:szCs w:val="20"/>
              </w:rPr>
              <w:t xml:space="preserve"> </w:t>
            </w:r>
            <w:r w:rsidR="008C5682">
              <w:rPr>
                <w:rFonts w:cs="Arial"/>
                <w:sz w:val="20"/>
                <w:szCs w:val="20"/>
              </w:rPr>
              <w:t xml:space="preserve">school, </w:t>
            </w:r>
            <w:r w:rsidR="006B4E3B">
              <w:rPr>
                <w:rFonts w:cs="Arial"/>
                <w:sz w:val="20"/>
                <w:szCs w:val="20"/>
              </w:rPr>
              <w:t>feedback r</w:t>
            </w:r>
            <w:r w:rsidR="006C088F">
              <w:rPr>
                <w:rFonts w:cs="Arial"/>
                <w:sz w:val="20"/>
                <w:szCs w:val="20"/>
              </w:rPr>
              <w:t xml:space="preserve">egarding </w:t>
            </w:r>
            <w:r w:rsidR="008C5682">
              <w:rPr>
                <w:rFonts w:cs="Arial"/>
                <w:sz w:val="20"/>
                <w:szCs w:val="20"/>
              </w:rPr>
              <w:t>perceptions of the school</w:t>
            </w:r>
            <w:r w:rsidR="006C088F">
              <w:rPr>
                <w:rFonts w:cs="Arial"/>
                <w:sz w:val="20"/>
                <w:szCs w:val="20"/>
              </w:rPr>
              <w:t xml:space="preserve"> via potential enrolments, parents, local businesses </w:t>
            </w:r>
            <w:proofErr w:type="spellStart"/>
            <w:r w:rsidR="006C088F">
              <w:rPr>
                <w:rFonts w:cs="Arial"/>
                <w:sz w:val="20"/>
                <w:szCs w:val="20"/>
              </w:rPr>
              <w:t>etc</w:t>
            </w:r>
            <w:proofErr w:type="spellEnd"/>
            <w:r w:rsidR="008C5682">
              <w:rPr>
                <w:rFonts w:cs="Arial"/>
                <w:sz w:val="20"/>
                <w:szCs w:val="20"/>
              </w:rPr>
              <w:t xml:space="preserve"> and qualitative data generated by surveys of staff, students and parents</w:t>
            </w:r>
            <w:r w:rsidR="003C2495">
              <w:rPr>
                <w:rFonts w:cs="Arial"/>
                <w:sz w:val="20"/>
                <w:szCs w:val="20"/>
              </w:rPr>
              <w:t>.</w:t>
            </w:r>
          </w:p>
          <w:p w:rsidR="00E96BD7" w:rsidRDefault="00E96BD7" w:rsidP="00E442E2">
            <w:pPr>
              <w:rPr>
                <w:rFonts w:cs="Arial"/>
                <w:sz w:val="20"/>
                <w:szCs w:val="20"/>
              </w:rPr>
            </w:pPr>
          </w:p>
          <w:p w:rsidR="006C39F0" w:rsidRPr="00C55236" w:rsidRDefault="00C55236" w:rsidP="00F16A5A">
            <w:pPr>
              <w:rPr>
                <w:rFonts w:ascii="Segoe Print" w:hAnsi="Segoe Print" w:cs="Arial"/>
                <w:color w:val="548DD4" w:themeColor="text2" w:themeTint="99"/>
                <w:sz w:val="18"/>
                <w:szCs w:val="18"/>
                <w:u w:val="single"/>
              </w:rPr>
            </w:pPr>
            <w:r>
              <w:rPr>
                <w:rFonts w:ascii="Segoe Print" w:hAnsi="Segoe Print" w:cs="Arial"/>
                <w:color w:val="548DD4" w:themeColor="text2" w:themeTint="99"/>
                <w:sz w:val="18"/>
                <w:szCs w:val="18"/>
                <w:u w:val="single"/>
              </w:rPr>
              <w:t>Product</w:t>
            </w:r>
          </w:p>
          <w:p w:rsidR="00242292" w:rsidRDefault="00242292" w:rsidP="00F16A5A">
            <w:pPr>
              <w:rPr>
                <w:rFonts w:cs="Arial"/>
                <w:sz w:val="20"/>
                <w:szCs w:val="20"/>
              </w:rPr>
            </w:pPr>
          </w:p>
          <w:p w:rsidR="001707E4" w:rsidRDefault="001707E4" w:rsidP="00233C5F">
            <w:pPr>
              <w:rPr>
                <w:rFonts w:cs="Arial"/>
                <w:sz w:val="20"/>
                <w:szCs w:val="20"/>
              </w:rPr>
            </w:pPr>
            <w:r>
              <w:rPr>
                <w:rFonts w:cs="Arial"/>
                <w:sz w:val="20"/>
                <w:szCs w:val="20"/>
              </w:rPr>
              <w:t>Kidsmatters</w:t>
            </w:r>
            <w:r w:rsidR="00233C5F">
              <w:rPr>
                <w:rFonts w:cs="Arial"/>
                <w:sz w:val="20"/>
                <w:szCs w:val="20"/>
              </w:rPr>
              <w:t xml:space="preserve"> underpins the culture &amp; tone of </w:t>
            </w:r>
            <w:r>
              <w:rPr>
                <w:rFonts w:cs="Arial"/>
                <w:sz w:val="20"/>
                <w:szCs w:val="20"/>
              </w:rPr>
              <w:t xml:space="preserve">the school </w:t>
            </w:r>
          </w:p>
          <w:p w:rsidR="00233C5F" w:rsidRDefault="00233C5F" w:rsidP="00F16A5A">
            <w:pPr>
              <w:rPr>
                <w:rFonts w:cs="Arial"/>
                <w:sz w:val="20"/>
                <w:szCs w:val="20"/>
              </w:rPr>
            </w:pPr>
          </w:p>
          <w:p w:rsidR="00242292" w:rsidRDefault="00242292" w:rsidP="00F16A5A">
            <w:pPr>
              <w:rPr>
                <w:rFonts w:cs="Arial"/>
                <w:sz w:val="20"/>
                <w:szCs w:val="20"/>
              </w:rPr>
            </w:pPr>
            <w:r>
              <w:rPr>
                <w:rFonts w:cs="Arial"/>
                <w:sz w:val="20"/>
                <w:szCs w:val="20"/>
              </w:rPr>
              <w:t xml:space="preserve">The Student Welfare Policy is implemented and promotes high academic  &amp; behaviour expectations </w:t>
            </w:r>
          </w:p>
          <w:p w:rsidR="00242292" w:rsidRDefault="00242292" w:rsidP="00F16A5A">
            <w:pPr>
              <w:rPr>
                <w:rFonts w:cs="Arial"/>
                <w:sz w:val="20"/>
                <w:szCs w:val="20"/>
              </w:rPr>
            </w:pPr>
            <w:r>
              <w:rPr>
                <w:rFonts w:cs="Arial"/>
                <w:sz w:val="20"/>
                <w:szCs w:val="20"/>
              </w:rPr>
              <w:t xml:space="preserve"> </w:t>
            </w:r>
          </w:p>
          <w:p w:rsidR="001707E4" w:rsidRDefault="001707E4" w:rsidP="00F16A5A">
            <w:pPr>
              <w:rPr>
                <w:rFonts w:cs="Arial"/>
                <w:sz w:val="20"/>
                <w:szCs w:val="20"/>
              </w:rPr>
            </w:pPr>
            <w:r>
              <w:rPr>
                <w:rFonts w:cs="Arial"/>
                <w:sz w:val="20"/>
                <w:szCs w:val="20"/>
              </w:rPr>
              <w:t>The pedag</w:t>
            </w:r>
            <w:r w:rsidR="00242292">
              <w:rPr>
                <w:rFonts w:cs="Arial"/>
                <w:sz w:val="20"/>
                <w:szCs w:val="20"/>
              </w:rPr>
              <w:t>ogy and philosophy of Strong &amp; Smart is widely used</w:t>
            </w:r>
            <w:r>
              <w:rPr>
                <w:rFonts w:cs="Arial"/>
                <w:sz w:val="20"/>
                <w:szCs w:val="20"/>
              </w:rPr>
              <w:t xml:space="preserve"> in all classrooms.</w:t>
            </w:r>
          </w:p>
          <w:p w:rsidR="00430FF2" w:rsidRDefault="00430FF2" w:rsidP="00F16A5A">
            <w:pPr>
              <w:rPr>
                <w:rFonts w:cs="Arial"/>
                <w:sz w:val="20"/>
                <w:szCs w:val="20"/>
              </w:rPr>
            </w:pPr>
          </w:p>
          <w:p w:rsidR="001707E4" w:rsidRDefault="001707E4" w:rsidP="00F16A5A">
            <w:pPr>
              <w:rPr>
                <w:rFonts w:cs="Arial"/>
                <w:sz w:val="20"/>
                <w:szCs w:val="20"/>
              </w:rPr>
            </w:pPr>
            <w:r>
              <w:rPr>
                <w:rFonts w:cs="Arial"/>
                <w:sz w:val="20"/>
                <w:szCs w:val="20"/>
              </w:rPr>
              <w:t>M Goals is used to complete all PLPs.</w:t>
            </w:r>
            <w:r w:rsidR="00AA2BB9">
              <w:rPr>
                <w:rFonts w:cs="Arial"/>
                <w:sz w:val="20"/>
                <w:szCs w:val="20"/>
              </w:rPr>
              <w:t xml:space="preserve"> HPS actively engages in BBLC network</w:t>
            </w:r>
          </w:p>
          <w:p w:rsidR="00242292" w:rsidRDefault="00242292" w:rsidP="00F16A5A">
            <w:pPr>
              <w:rPr>
                <w:rFonts w:cs="Arial"/>
                <w:sz w:val="20"/>
                <w:szCs w:val="20"/>
              </w:rPr>
            </w:pPr>
          </w:p>
          <w:p w:rsidR="0030431B" w:rsidRDefault="0030431B" w:rsidP="00F16A5A">
            <w:pPr>
              <w:rPr>
                <w:rFonts w:cs="Arial"/>
                <w:sz w:val="20"/>
                <w:szCs w:val="20"/>
              </w:rPr>
            </w:pPr>
          </w:p>
          <w:p w:rsidR="0030431B" w:rsidRDefault="0030431B" w:rsidP="00F16A5A">
            <w:pPr>
              <w:rPr>
                <w:rFonts w:cs="Arial"/>
                <w:sz w:val="20"/>
                <w:szCs w:val="20"/>
              </w:rPr>
            </w:pPr>
          </w:p>
          <w:p w:rsidR="00E20565" w:rsidRDefault="00242292" w:rsidP="00F16A5A">
            <w:pPr>
              <w:rPr>
                <w:rFonts w:cs="Arial"/>
                <w:sz w:val="20"/>
                <w:szCs w:val="20"/>
              </w:rPr>
            </w:pPr>
            <w:r>
              <w:rPr>
                <w:rFonts w:cs="Arial"/>
                <w:sz w:val="20"/>
                <w:szCs w:val="20"/>
              </w:rPr>
              <w:t>Student Parliament</w:t>
            </w:r>
            <w:r w:rsidR="00233C5F">
              <w:rPr>
                <w:rFonts w:cs="Arial"/>
                <w:sz w:val="20"/>
                <w:szCs w:val="20"/>
              </w:rPr>
              <w:t xml:space="preserve"> provides an opportunity for </w:t>
            </w:r>
            <w:r>
              <w:rPr>
                <w:rFonts w:cs="Arial"/>
                <w:sz w:val="20"/>
                <w:szCs w:val="20"/>
              </w:rPr>
              <w:t xml:space="preserve">students to </w:t>
            </w:r>
            <w:r w:rsidR="00233C5F">
              <w:rPr>
                <w:rFonts w:cs="Arial"/>
                <w:sz w:val="20"/>
                <w:szCs w:val="20"/>
              </w:rPr>
              <w:t xml:space="preserve">contribute </w:t>
            </w:r>
            <w:r w:rsidR="00E20565">
              <w:rPr>
                <w:rFonts w:cs="Arial"/>
                <w:sz w:val="20"/>
                <w:szCs w:val="20"/>
              </w:rPr>
              <w:t xml:space="preserve">to </w:t>
            </w:r>
            <w:r w:rsidR="00233C5F">
              <w:rPr>
                <w:rFonts w:cs="Arial"/>
                <w:sz w:val="20"/>
                <w:szCs w:val="20"/>
              </w:rPr>
              <w:t xml:space="preserve">the </w:t>
            </w:r>
            <w:r w:rsidR="00E20565">
              <w:rPr>
                <w:rFonts w:cs="Arial"/>
                <w:sz w:val="20"/>
                <w:szCs w:val="20"/>
              </w:rPr>
              <w:t>quality of school life.</w:t>
            </w:r>
          </w:p>
          <w:p w:rsidR="00E20565" w:rsidRDefault="00E20565" w:rsidP="00F16A5A">
            <w:pPr>
              <w:rPr>
                <w:rFonts w:cs="Arial"/>
                <w:sz w:val="20"/>
                <w:szCs w:val="20"/>
              </w:rPr>
            </w:pPr>
          </w:p>
          <w:p w:rsidR="00430FF2" w:rsidRDefault="00430FF2" w:rsidP="00F16A5A">
            <w:pPr>
              <w:rPr>
                <w:rFonts w:cs="Arial"/>
                <w:sz w:val="20"/>
                <w:szCs w:val="20"/>
              </w:rPr>
            </w:pPr>
            <w:r>
              <w:rPr>
                <w:rFonts w:cs="Arial"/>
                <w:sz w:val="20"/>
                <w:szCs w:val="20"/>
              </w:rPr>
              <w:t xml:space="preserve">Live Life </w:t>
            </w:r>
            <w:proofErr w:type="spellStart"/>
            <w:r>
              <w:rPr>
                <w:rFonts w:cs="Arial"/>
                <w:sz w:val="20"/>
                <w:szCs w:val="20"/>
              </w:rPr>
              <w:t>Well@School</w:t>
            </w:r>
            <w:proofErr w:type="spellEnd"/>
            <w:r>
              <w:rPr>
                <w:rFonts w:cs="Arial"/>
                <w:sz w:val="20"/>
                <w:szCs w:val="20"/>
              </w:rPr>
              <w:t xml:space="preserve"> is a feature of the school driven by an active Kitchen Garden Program, </w:t>
            </w:r>
            <w:r w:rsidR="004C1428">
              <w:rPr>
                <w:rFonts w:cs="Arial"/>
                <w:sz w:val="20"/>
                <w:szCs w:val="20"/>
              </w:rPr>
              <w:t xml:space="preserve">PSSA, </w:t>
            </w:r>
            <w:r>
              <w:rPr>
                <w:rFonts w:cs="Arial"/>
                <w:sz w:val="20"/>
                <w:szCs w:val="20"/>
              </w:rPr>
              <w:t xml:space="preserve">Leisure Sports, and CAPA Groups. </w:t>
            </w:r>
          </w:p>
          <w:p w:rsidR="00430FF2" w:rsidRDefault="00430FF2" w:rsidP="00F16A5A">
            <w:pPr>
              <w:rPr>
                <w:rFonts w:cs="Arial"/>
                <w:sz w:val="20"/>
                <w:szCs w:val="20"/>
              </w:rPr>
            </w:pPr>
          </w:p>
          <w:p w:rsidR="001707E4" w:rsidRPr="00C55236" w:rsidRDefault="00C55236" w:rsidP="00F16A5A">
            <w:pPr>
              <w:rPr>
                <w:rFonts w:ascii="Segoe Print" w:hAnsi="Segoe Print" w:cs="Arial"/>
                <w:color w:val="548DD4" w:themeColor="text2" w:themeTint="99"/>
                <w:sz w:val="18"/>
                <w:szCs w:val="18"/>
                <w:u w:val="single"/>
              </w:rPr>
            </w:pPr>
            <w:r w:rsidRPr="00C55236">
              <w:rPr>
                <w:rFonts w:ascii="Segoe Print" w:hAnsi="Segoe Print" w:cs="Arial"/>
                <w:color w:val="548DD4" w:themeColor="text2" w:themeTint="99"/>
                <w:sz w:val="18"/>
                <w:szCs w:val="18"/>
                <w:u w:val="single"/>
              </w:rPr>
              <w:t>Practice</w:t>
            </w:r>
            <w:r w:rsidR="001707E4" w:rsidRPr="00C55236">
              <w:rPr>
                <w:rFonts w:ascii="Segoe Print" w:hAnsi="Segoe Print" w:cs="Arial"/>
                <w:color w:val="548DD4" w:themeColor="text2" w:themeTint="99"/>
                <w:sz w:val="18"/>
                <w:szCs w:val="18"/>
                <w:u w:val="single"/>
              </w:rPr>
              <w:t xml:space="preserve"> </w:t>
            </w:r>
          </w:p>
          <w:p w:rsidR="00041040" w:rsidRPr="001E09E8" w:rsidRDefault="00041040" w:rsidP="00F16A5A">
            <w:pPr>
              <w:rPr>
                <w:rFonts w:ascii="Segoe Print" w:hAnsi="Segoe Print" w:cs="Arial"/>
                <w:b/>
                <w:sz w:val="18"/>
                <w:szCs w:val="18"/>
              </w:rPr>
            </w:pPr>
            <w:r w:rsidRPr="001E09E8">
              <w:rPr>
                <w:rFonts w:ascii="Segoe Print" w:hAnsi="Segoe Print" w:cs="Arial"/>
                <w:b/>
                <w:sz w:val="18"/>
                <w:szCs w:val="18"/>
              </w:rPr>
              <w:t>Staff</w:t>
            </w:r>
          </w:p>
          <w:p w:rsidR="00197E8A" w:rsidRDefault="00041040" w:rsidP="00CE37F0">
            <w:pPr>
              <w:spacing w:line="276" w:lineRule="auto"/>
              <w:rPr>
                <w:rFonts w:cs="Arial"/>
                <w:sz w:val="20"/>
                <w:szCs w:val="20"/>
              </w:rPr>
            </w:pPr>
            <w:r>
              <w:rPr>
                <w:rFonts w:cs="Arial"/>
                <w:sz w:val="20"/>
                <w:szCs w:val="20"/>
              </w:rPr>
              <w:t xml:space="preserve">All staff </w:t>
            </w:r>
            <w:r w:rsidR="001E09E8">
              <w:rPr>
                <w:rFonts w:cs="Arial"/>
                <w:sz w:val="20"/>
                <w:szCs w:val="20"/>
              </w:rPr>
              <w:t>embr</w:t>
            </w:r>
            <w:r w:rsidR="001E09E8" w:rsidRPr="00041040">
              <w:rPr>
                <w:rFonts w:cs="Arial"/>
                <w:sz w:val="20"/>
                <w:szCs w:val="20"/>
              </w:rPr>
              <w:t>aces</w:t>
            </w:r>
            <w:r>
              <w:rPr>
                <w:rFonts w:cs="Arial"/>
                <w:sz w:val="20"/>
                <w:szCs w:val="20"/>
              </w:rPr>
              <w:t xml:space="preserve"> KidsMatters</w:t>
            </w:r>
            <w:r w:rsidR="00C70037">
              <w:rPr>
                <w:rFonts w:cs="Arial"/>
                <w:sz w:val="20"/>
                <w:szCs w:val="20"/>
              </w:rPr>
              <w:t xml:space="preserve"> promoting positive mental health and wellbeing </w:t>
            </w:r>
            <w:r>
              <w:rPr>
                <w:rFonts w:cs="Arial"/>
                <w:sz w:val="20"/>
                <w:szCs w:val="20"/>
              </w:rPr>
              <w:t>as</w:t>
            </w:r>
            <w:r w:rsidR="00D4143A">
              <w:rPr>
                <w:rFonts w:cs="Arial"/>
                <w:sz w:val="20"/>
                <w:szCs w:val="20"/>
              </w:rPr>
              <w:t xml:space="preserve"> a focus in the</w:t>
            </w:r>
            <w:r w:rsidR="00A12AFE">
              <w:rPr>
                <w:rFonts w:cs="Arial"/>
                <w:sz w:val="20"/>
                <w:szCs w:val="20"/>
              </w:rPr>
              <w:t>ir</w:t>
            </w:r>
            <w:r w:rsidR="002A08E6">
              <w:rPr>
                <w:rFonts w:cs="Arial"/>
                <w:sz w:val="20"/>
                <w:szCs w:val="20"/>
              </w:rPr>
              <w:t xml:space="preserve"> class</w:t>
            </w:r>
            <w:r w:rsidR="00D4143A">
              <w:rPr>
                <w:rFonts w:cs="Arial"/>
                <w:sz w:val="20"/>
                <w:szCs w:val="20"/>
              </w:rPr>
              <w:t>room</w:t>
            </w:r>
            <w:r w:rsidR="002A08E6">
              <w:rPr>
                <w:rFonts w:cs="Arial"/>
                <w:sz w:val="20"/>
                <w:szCs w:val="20"/>
              </w:rPr>
              <w:t xml:space="preserve"> and</w:t>
            </w:r>
            <w:r w:rsidR="00A12AFE">
              <w:rPr>
                <w:rFonts w:cs="Arial"/>
                <w:sz w:val="20"/>
                <w:szCs w:val="20"/>
              </w:rPr>
              <w:t xml:space="preserve"> across </w:t>
            </w:r>
            <w:r>
              <w:rPr>
                <w:rFonts w:cs="Arial"/>
                <w:sz w:val="20"/>
                <w:szCs w:val="20"/>
              </w:rPr>
              <w:t>the school</w:t>
            </w:r>
            <w:r w:rsidR="002A08E6">
              <w:rPr>
                <w:rFonts w:cs="Arial"/>
                <w:sz w:val="20"/>
                <w:szCs w:val="20"/>
              </w:rPr>
              <w:t xml:space="preserve">. </w:t>
            </w:r>
          </w:p>
          <w:p w:rsidR="000656DB" w:rsidRDefault="000656DB" w:rsidP="00CE37F0">
            <w:pPr>
              <w:spacing w:line="276" w:lineRule="auto"/>
              <w:rPr>
                <w:rFonts w:cs="Arial"/>
                <w:sz w:val="20"/>
                <w:szCs w:val="20"/>
              </w:rPr>
            </w:pPr>
          </w:p>
          <w:p w:rsidR="001E09E8" w:rsidRDefault="001E09E8" w:rsidP="00CE37F0">
            <w:pPr>
              <w:spacing w:line="276" w:lineRule="auto"/>
              <w:rPr>
                <w:rFonts w:cs="Arial"/>
                <w:sz w:val="20"/>
                <w:szCs w:val="20"/>
              </w:rPr>
            </w:pPr>
            <w:r>
              <w:rPr>
                <w:rFonts w:cs="Arial"/>
                <w:sz w:val="20"/>
                <w:szCs w:val="20"/>
              </w:rPr>
              <w:t>All staff promotes academic achievement and strong cultural identity consistent with the philosophy of Strong &amp; Smart.</w:t>
            </w:r>
          </w:p>
          <w:p w:rsidR="000656DB" w:rsidRDefault="000656DB" w:rsidP="00CE37F0">
            <w:pPr>
              <w:spacing w:line="276" w:lineRule="auto"/>
              <w:rPr>
                <w:rFonts w:cs="Arial"/>
                <w:sz w:val="20"/>
                <w:szCs w:val="20"/>
              </w:rPr>
            </w:pPr>
          </w:p>
          <w:p w:rsidR="001E09E8" w:rsidRDefault="001E09E8" w:rsidP="00CE37F0">
            <w:pPr>
              <w:spacing w:line="276" w:lineRule="auto"/>
              <w:rPr>
                <w:rFonts w:cs="Arial"/>
                <w:sz w:val="20"/>
                <w:szCs w:val="20"/>
              </w:rPr>
            </w:pPr>
            <w:r>
              <w:rPr>
                <w:rFonts w:cs="Arial"/>
                <w:sz w:val="20"/>
                <w:szCs w:val="20"/>
              </w:rPr>
              <w:t>M Goals is used by all staff, students &amp; parents to develop &amp; continually review PLPs for Aboriginal students</w:t>
            </w:r>
            <w:r w:rsidR="00AA2BB9">
              <w:rPr>
                <w:rFonts w:cs="Arial"/>
                <w:sz w:val="20"/>
                <w:szCs w:val="20"/>
              </w:rPr>
              <w:t xml:space="preserve">. </w:t>
            </w:r>
          </w:p>
          <w:p w:rsidR="00D4143A" w:rsidRPr="001E09E8" w:rsidRDefault="00BA30A6" w:rsidP="00F16A5A">
            <w:pPr>
              <w:rPr>
                <w:rFonts w:ascii="Segoe Print" w:hAnsi="Segoe Print" w:cs="Arial"/>
                <w:b/>
                <w:sz w:val="18"/>
                <w:szCs w:val="18"/>
              </w:rPr>
            </w:pPr>
            <w:r w:rsidRPr="001E09E8">
              <w:rPr>
                <w:rFonts w:ascii="Segoe Print" w:hAnsi="Segoe Print" w:cs="Arial"/>
                <w:b/>
                <w:sz w:val="18"/>
                <w:szCs w:val="18"/>
              </w:rPr>
              <w:t>Students</w:t>
            </w:r>
          </w:p>
          <w:p w:rsidR="006C39F0" w:rsidRDefault="00D4143A" w:rsidP="00AA2BB9">
            <w:pPr>
              <w:spacing w:line="276" w:lineRule="auto"/>
              <w:rPr>
                <w:rFonts w:cs="Arial"/>
                <w:sz w:val="20"/>
                <w:szCs w:val="20"/>
              </w:rPr>
            </w:pPr>
            <w:r>
              <w:rPr>
                <w:rFonts w:cs="Arial"/>
                <w:sz w:val="20"/>
                <w:szCs w:val="20"/>
              </w:rPr>
              <w:t xml:space="preserve">Students </w:t>
            </w:r>
            <w:r w:rsidR="000656DB">
              <w:rPr>
                <w:rFonts w:cs="Arial"/>
                <w:sz w:val="20"/>
                <w:szCs w:val="20"/>
              </w:rPr>
              <w:t>demonstrate</w:t>
            </w:r>
            <w:r>
              <w:rPr>
                <w:rFonts w:cs="Arial"/>
                <w:sz w:val="20"/>
                <w:szCs w:val="20"/>
              </w:rPr>
              <w:t xml:space="preserve"> regular attendance, </w:t>
            </w:r>
            <w:r w:rsidR="000656DB">
              <w:rPr>
                <w:rFonts w:cs="Arial"/>
                <w:sz w:val="20"/>
                <w:szCs w:val="20"/>
              </w:rPr>
              <w:t xml:space="preserve">high levels of </w:t>
            </w:r>
            <w:r>
              <w:rPr>
                <w:rFonts w:cs="Arial"/>
                <w:sz w:val="20"/>
                <w:szCs w:val="20"/>
              </w:rPr>
              <w:t>en</w:t>
            </w:r>
            <w:r w:rsidR="000656DB">
              <w:rPr>
                <w:rFonts w:cs="Arial"/>
                <w:sz w:val="20"/>
                <w:szCs w:val="20"/>
              </w:rPr>
              <w:t>gagement</w:t>
            </w:r>
            <w:r w:rsidR="00D8613A">
              <w:rPr>
                <w:rFonts w:cs="Arial"/>
                <w:sz w:val="20"/>
                <w:szCs w:val="20"/>
              </w:rPr>
              <w:t xml:space="preserve"> in school life</w:t>
            </w:r>
            <w:r>
              <w:rPr>
                <w:rFonts w:cs="Arial"/>
                <w:sz w:val="20"/>
                <w:szCs w:val="20"/>
              </w:rPr>
              <w:t xml:space="preserve">, </w:t>
            </w:r>
            <w:r w:rsidR="00D8613A">
              <w:rPr>
                <w:rFonts w:cs="Arial"/>
                <w:sz w:val="20"/>
                <w:szCs w:val="20"/>
              </w:rPr>
              <w:t>leadership &amp;</w:t>
            </w:r>
            <w:r w:rsidR="00CE37F0">
              <w:rPr>
                <w:rFonts w:cs="Arial"/>
                <w:sz w:val="20"/>
                <w:szCs w:val="20"/>
              </w:rPr>
              <w:t xml:space="preserve"> </w:t>
            </w:r>
            <w:r w:rsidR="00F857E5">
              <w:rPr>
                <w:rFonts w:cs="Arial"/>
                <w:sz w:val="20"/>
                <w:szCs w:val="20"/>
              </w:rPr>
              <w:t xml:space="preserve">quality </w:t>
            </w:r>
            <w:r>
              <w:rPr>
                <w:rFonts w:cs="Arial"/>
                <w:sz w:val="20"/>
                <w:szCs w:val="20"/>
              </w:rPr>
              <w:t>wo</w:t>
            </w:r>
            <w:r w:rsidR="000656DB">
              <w:rPr>
                <w:rFonts w:cs="Arial"/>
                <w:sz w:val="20"/>
                <w:szCs w:val="20"/>
              </w:rPr>
              <w:t>rk</w:t>
            </w:r>
            <w:r w:rsidR="00F857E5">
              <w:rPr>
                <w:rFonts w:cs="Arial"/>
                <w:sz w:val="20"/>
                <w:szCs w:val="20"/>
              </w:rPr>
              <w:t xml:space="preserve"> general wellbeing &amp; happiness</w:t>
            </w:r>
            <w:r w:rsidR="000656DB">
              <w:rPr>
                <w:rFonts w:cs="Arial"/>
                <w:sz w:val="20"/>
                <w:szCs w:val="20"/>
              </w:rPr>
              <w:t xml:space="preserve"> </w:t>
            </w:r>
            <w:r>
              <w:rPr>
                <w:rFonts w:cs="Arial"/>
                <w:sz w:val="20"/>
                <w:szCs w:val="20"/>
              </w:rPr>
              <w:t xml:space="preserve"> </w:t>
            </w:r>
          </w:p>
          <w:p w:rsidR="00D4143A" w:rsidRPr="001E09E8" w:rsidRDefault="00187F99" w:rsidP="00F16A5A">
            <w:pPr>
              <w:rPr>
                <w:rFonts w:ascii="Segoe Print" w:hAnsi="Segoe Print" w:cs="Arial"/>
                <w:b/>
                <w:sz w:val="18"/>
                <w:szCs w:val="18"/>
              </w:rPr>
            </w:pPr>
            <w:r w:rsidRPr="001E09E8">
              <w:rPr>
                <w:rFonts w:ascii="Segoe Print" w:hAnsi="Segoe Print" w:cs="Arial"/>
                <w:b/>
                <w:sz w:val="18"/>
                <w:szCs w:val="18"/>
              </w:rPr>
              <w:t>Parents/ Community:</w:t>
            </w:r>
          </w:p>
          <w:p w:rsidR="00187F99" w:rsidRPr="00187F99" w:rsidRDefault="00965444" w:rsidP="00F16A5A">
            <w:pPr>
              <w:rPr>
                <w:rFonts w:cs="Arial"/>
                <w:b/>
                <w:color w:val="548DD4" w:themeColor="text2" w:themeTint="99"/>
                <w:sz w:val="20"/>
                <w:szCs w:val="20"/>
              </w:rPr>
            </w:pPr>
            <w:r>
              <w:rPr>
                <w:rFonts w:cs="Arial"/>
                <w:sz w:val="20"/>
                <w:szCs w:val="20"/>
              </w:rPr>
              <w:t>Parents engage in the school’s</w:t>
            </w:r>
            <w:r w:rsidR="00187F99">
              <w:rPr>
                <w:rFonts w:cs="Arial"/>
                <w:sz w:val="20"/>
                <w:szCs w:val="20"/>
              </w:rPr>
              <w:t xml:space="preserve"> culture.</w:t>
            </w:r>
            <w:r>
              <w:rPr>
                <w:rFonts w:cs="Arial"/>
                <w:sz w:val="20"/>
                <w:szCs w:val="20"/>
              </w:rPr>
              <w:t xml:space="preserve"> Nominating for </w:t>
            </w:r>
            <w:r w:rsidR="00187F99">
              <w:rPr>
                <w:rFonts w:cs="Arial"/>
                <w:sz w:val="20"/>
                <w:szCs w:val="20"/>
              </w:rPr>
              <w:t xml:space="preserve">committees, parent networks, support in classrooms, fundraising and project participation </w:t>
            </w:r>
          </w:p>
          <w:p w:rsidR="006C39F0" w:rsidRPr="00567E78" w:rsidRDefault="006C39F0" w:rsidP="00242292">
            <w:pPr>
              <w:rPr>
                <w:rFonts w:ascii="Arial" w:hAnsi="Arial" w:cs="Arial"/>
                <w:color w:val="C0504D" w:themeColor="accent2"/>
                <w:sz w:val="18"/>
                <w:szCs w:val="18"/>
              </w:rPr>
            </w:pPr>
          </w:p>
        </w:tc>
      </w:tr>
      <w:tr w:rsidR="006C39F0" w:rsidRPr="00D30DD3" w:rsidTr="00F16A5A">
        <w:trPr>
          <w:trHeight w:val="142"/>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595959" w:themeFill="text1" w:themeFillTint="A6"/>
            <w:vAlign w:val="center"/>
          </w:tcPr>
          <w:p w:rsidR="006C39F0" w:rsidRPr="004D7C3D" w:rsidRDefault="006C39F0" w:rsidP="00F16A5A">
            <w:pPr>
              <w:rPr>
                <w:rFonts w:ascii="Arial" w:hAnsi="Arial" w:cs="Arial"/>
                <w:b/>
                <w:sz w:val="18"/>
                <w:szCs w:val="18"/>
              </w:rPr>
            </w:pPr>
            <w:r w:rsidRPr="00557822">
              <w:rPr>
                <w:rFonts w:ascii="Arial" w:hAnsi="Arial" w:cs="Arial"/>
                <w:b/>
                <w:color w:val="FFFFFF" w:themeColor="background1"/>
                <w:sz w:val="18"/>
                <w:szCs w:val="18"/>
              </w:rPr>
              <w:lastRenderedPageBreak/>
              <w:t xml:space="preserve">Improvement Measures </w:t>
            </w:r>
          </w:p>
        </w:tc>
        <w:tc>
          <w:tcPr>
            <w:tcW w:w="284" w:type="dxa"/>
            <w:tcBorders>
              <w:top w:val="nil"/>
              <w:left w:val="single" w:sz="4" w:space="0" w:color="262626" w:themeColor="text1" w:themeTint="D9"/>
              <w:bottom w:val="nil"/>
              <w:right w:val="single" w:sz="4" w:space="0" w:color="D9D9D9" w:themeColor="background1" w:themeShade="D9"/>
            </w:tcBorders>
          </w:tcPr>
          <w:p w:rsidR="006C39F0" w:rsidRPr="00D30DD3" w:rsidRDefault="006C39F0" w:rsidP="00F16A5A">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F16A5A">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F16A5A">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F16A5A">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D30DD3" w:rsidRDefault="006C39F0" w:rsidP="00F16A5A">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F16A5A">
            <w:pPr>
              <w:rPr>
                <w:rFonts w:ascii="Arial" w:hAnsi="Arial" w:cs="Arial"/>
                <w:sz w:val="18"/>
                <w:szCs w:val="18"/>
              </w:rPr>
            </w:pPr>
          </w:p>
        </w:tc>
      </w:tr>
      <w:tr w:rsidR="006C39F0" w:rsidRPr="00D30DD3" w:rsidTr="00F16A5A">
        <w:trPr>
          <w:trHeight w:val="3057"/>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D9D9D9" w:themeFill="background1" w:themeFillShade="D9"/>
          </w:tcPr>
          <w:p w:rsidR="006C39F0" w:rsidRDefault="006C39F0" w:rsidP="00F16A5A">
            <w:pPr>
              <w:rPr>
                <w:rFonts w:ascii="Arial" w:hAnsi="Arial" w:cs="Arial"/>
                <w:b/>
                <w:sz w:val="18"/>
                <w:szCs w:val="18"/>
              </w:rPr>
            </w:pPr>
          </w:p>
          <w:p w:rsidR="00187F99" w:rsidRDefault="00187F99" w:rsidP="00187F99">
            <w:pPr>
              <w:rPr>
                <w:rFonts w:cs="Arial"/>
                <w:sz w:val="20"/>
                <w:szCs w:val="20"/>
              </w:rPr>
            </w:pPr>
            <w:r>
              <w:rPr>
                <w:rFonts w:cs="Arial"/>
                <w:sz w:val="20"/>
                <w:szCs w:val="20"/>
              </w:rPr>
              <w:t xml:space="preserve">A learning community where everyone is included and supported. Evident by the broad range of programs that promote mental health and wellbeing, the engagement of parents, community participation in the culture of the school, feedback regarding perceptions of the school via potential enrolments, parents, local businesses </w:t>
            </w:r>
            <w:proofErr w:type="spellStart"/>
            <w:r>
              <w:rPr>
                <w:rFonts w:cs="Arial"/>
                <w:sz w:val="20"/>
                <w:szCs w:val="20"/>
              </w:rPr>
              <w:t>etc</w:t>
            </w:r>
            <w:proofErr w:type="spellEnd"/>
            <w:r>
              <w:rPr>
                <w:rFonts w:cs="Arial"/>
                <w:sz w:val="20"/>
                <w:szCs w:val="20"/>
              </w:rPr>
              <w:t xml:space="preserve"> and quantitative/qualitative data generated by surveys, focus groups of staff, students and parents.</w:t>
            </w:r>
          </w:p>
          <w:p w:rsidR="00E442E2" w:rsidRDefault="00E442E2" w:rsidP="00F16A5A">
            <w:pPr>
              <w:rPr>
                <w:rFonts w:ascii="Arial" w:hAnsi="Arial" w:cs="Arial"/>
                <w:b/>
                <w:sz w:val="18"/>
                <w:szCs w:val="18"/>
              </w:rPr>
            </w:pPr>
          </w:p>
          <w:p w:rsidR="00E442E2" w:rsidRDefault="00E442E2" w:rsidP="00F16A5A">
            <w:pPr>
              <w:rPr>
                <w:rFonts w:ascii="Arial" w:hAnsi="Arial" w:cs="Arial"/>
                <w:b/>
                <w:sz w:val="18"/>
                <w:szCs w:val="18"/>
              </w:rPr>
            </w:pPr>
          </w:p>
          <w:p w:rsidR="00E442E2" w:rsidRDefault="00E442E2" w:rsidP="00F16A5A">
            <w:pPr>
              <w:rPr>
                <w:rFonts w:ascii="Arial" w:hAnsi="Arial" w:cs="Arial"/>
                <w:b/>
                <w:sz w:val="18"/>
                <w:szCs w:val="18"/>
              </w:rPr>
            </w:pPr>
          </w:p>
          <w:p w:rsidR="00E442E2" w:rsidRDefault="00E442E2" w:rsidP="00F16A5A">
            <w:pPr>
              <w:rPr>
                <w:rFonts w:ascii="Arial" w:hAnsi="Arial" w:cs="Arial"/>
                <w:b/>
                <w:sz w:val="18"/>
                <w:szCs w:val="18"/>
              </w:rPr>
            </w:pPr>
          </w:p>
          <w:p w:rsidR="00E442E2" w:rsidRDefault="00E442E2" w:rsidP="00F16A5A">
            <w:pPr>
              <w:rPr>
                <w:rFonts w:ascii="Arial" w:hAnsi="Arial" w:cs="Arial"/>
                <w:b/>
                <w:sz w:val="18"/>
                <w:szCs w:val="18"/>
              </w:rPr>
            </w:pPr>
          </w:p>
          <w:p w:rsidR="00E442E2" w:rsidRDefault="00E442E2" w:rsidP="00F16A5A">
            <w:pPr>
              <w:rPr>
                <w:rFonts w:ascii="Arial" w:hAnsi="Arial" w:cs="Arial"/>
                <w:b/>
                <w:sz w:val="18"/>
                <w:szCs w:val="18"/>
              </w:rPr>
            </w:pPr>
          </w:p>
          <w:p w:rsidR="00E442E2" w:rsidRDefault="00E442E2" w:rsidP="00F16A5A">
            <w:pPr>
              <w:rPr>
                <w:rFonts w:ascii="Arial" w:hAnsi="Arial" w:cs="Arial"/>
                <w:b/>
                <w:sz w:val="18"/>
                <w:szCs w:val="18"/>
              </w:rPr>
            </w:pPr>
          </w:p>
          <w:p w:rsidR="00E442E2" w:rsidRDefault="00E442E2" w:rsidP="00F16A5A">
            <w:pPr>
              <w:rPr>
                <w:rFonts w:ascii="Arial" w:hAnsi="Arial" w:cs="Arial"/>
                <w:b/>
                <w:sz w:val="18"/>
                <w:szCs w:val="18"/>
              </w:rPr>
            </w:pPr>
          </w:p>
          <w:p w:rsidR="00E442E2" w:rsidRDefault="00E442E2" w:rsidP="00F16A5A">
            <w:pPr>
              <w:rPr>
                <w:rFonts w:ascii="Arial" w:hAnsi="Arial" w:cs="Arial"/>
                <w:b/>
                <w:sz w:val="18"/>
                <w:szCs w:val="18"/>
              </w:rPr>
            </w:pPr>
          </w:p>
          <w:p w:rsidR="00E442E2" w:rsidRDefault="00E442E2" w:rsidP="00F16A5A">
            <w:pPr>
              <w:rPr>
                <w:rFonts w:ascii="Arial" w:hAnsi="Arial" w:cs="Arial"/>
                <w:b/>
                <w:sz w:val="18"/>
                <w:szCs w:val="18"/>
              </w:rPr>
            </w:pPr>
          </w:p>
          <w:p w:rsidR="00E442E2" w:rsidRDefault="00E442E2" w:rsidP="00F16A5A">
            <w:pPr>
              <w:rPr>
                <w:rFonts w:ascii="Arial" w:hAnsi="Arial" w:cs="Arial"/>
                <w:b/>
                <w:sz w:val="18"/>
                <w:szCs w:val="18"/>
              </w:rPr>
            </w:pPr>
          </w:p>
          <w:p w:rsidR="00E442E2" w:rsidRDefault="00E442E2" w:rsidP="00F16A5A">
            <w:pPr>
              <w:rPr>
                <w:rFonts w:ascii="Arial" w:hAnsi="Arial" w:cs="Arial"/>
                <w:b/>
                <w:sz w:val="18"/>
                <w:szCs w:val="18"/>
              </w:rPr>
            </w:pPr>
          </w:p>
          <w:p w:rsidR="00E442E2" w:rsidRDefault="00E442E2" w:rsidP="00F16A5A">
            <w:pPr>
              <w:rPr>
                <w:rFonts w:ascii="Arial" w:hAnsi="Arial" w:cs="Arial"/>
                <w:b/>
                <w:sz w:val="18"/>
                <w:szCs w:val="18"/>
              </w:rPr>
            </w:pPr>
          </w:p>
          <w:p w:rsidR="00E442E2" w:rsidRDefault="00E442E2" w:rsidP="00F16A5A">
            <w:pPr>
              <w:rPr>
                <w:rFonts w:ascii="Arial" w:hAnsi="Arial" w:cs="Arial"/>
                <w:b/>
                <w:sz w:val="18"/>
                <w:szCs w:val="18"/>
              </w:rPr>
            </w:pPr>
          </w:p>
          <w:p w:rsidR="00E442E2" w:rsidRDefault="00E442E2" w:rsidP="00F16A5A">
            <w:pPr>
              <w:rPr>
                <w:rFonts w:ascii="Arial" w:hAnsi="Arial" w:cs="Arial"/>
                <w:b/>
                <w:sz w:val="18"/>
                <w:szCs w:val="18"/>
              </w:rPr>
            </w:pPr>
          </w:p>
          <w:p w:rsidR="00E442E2" w:rsidRDefault="00E442E2" w:rsidP="00F16A5A">
            <w:pPr>
              <w:rPr>
                <w:rFonts w:ascii="Arial" w:hAnsi="Arial" w:cs="Arial"/>
                <w:b/>
                <w:sz w:val="18"/>
                <w:szCs w:val="18"/>
              </w:rPr>
            </w:pPr>
          </w:p>
          <w:p w:rsidR="00E442E2" w:rsidRDefault="00E442E2" w:rsidP="00F16A5A">
            <w:pPr>
              <w:rPr>
                <w:rFonts w:ascii="Arial" w:hAnsi="Arial" w:cs="Arial"/>
                <w:b/>
                <w:sz w:val="18"/>
                <w:szCs w:val="18"/>
              </w:rPr>
            </w:pPr>
          </w:p>
          <w:p w:rsidR="00E442E2" w:rsidRDefault="00E442E2" w:rsidP="00F16A5A">
            <w:pPr>
              <w:rPr>
                <w:rFonts w:ascii="Arial" w:hAnsi="Arial" w:cs="Arial"/>
                <w:b/>
                <w:sz w:val="18"/>
                <w:szCs w:val="18"/>
              </w:rPr>
            </w:pPr>
          </w:p>
          <w:p w:rsidR="00E442E2" w:rsidRDefault="00E442E2" w:rsidP="00F16A5A">
            <w:pPr>
              <w:rPr>
                <w:rFonts w:ascii="Arial" w:hAnsi="Arial" w:cs="Arial"/>
                <w:b/>
                <w:sz w:val="18"/>
                <w:szCs w:val="18"/>
              </w:rPr>
            </w:pPr>
          </w:p>
          <w:p w:rsidR="00E442E2" w:rsidRDefault="00E442E2" w:rsidP="00F16A5A">
            <w:pPr>
              <w:rPr>
                <w:rFonts w:ascii="Arial" w:hAnsi="Arial" w:cs="Arial"/>
                <w:b/>
                <w:sz w:val="18"/>
                <w:szCs w:val="18"/>
              </w:rPr>
            </w:pPr>
          </w:p>
          <w:p w:rsidR="00E442E2" w:rsidRDefault="00E442E2" w:rsidP="00F16A5A">
            <w:pPr>
              <w:rPr>
                <w:rFonts w:ascii="Arial" w:hAnsi="Arial" w:cs="Arial"/>
                <w:b/>
                <w:sz w:val="18"/>
                <w:szCs w:val="18"/>
              </w:rPr>
            </w:pPr>
          </w:p>
          <w:p w:rsidR="00E442E2" w:rsidRDefault="00E442E2" w:rsidP="00F16A5A">
            <w:pPr>
              <w:rPr>
                <w:rFonts w:ascii="Arial" w:hAnsi="Arial" w:cs="Arial"/>
                <w:b/>
                <w:sz w:val="18"/>
                <w:szCs w:val="18"/>
              </w:rPr>
            </w:pPr>
          </w:p>
          <w:p w:rsidR="002526CD" w:rsidRDefault="002526CD" w:rsidP="00F16A5A">
            <w:pPr>
              <w:rPr>
                <w:rFonts w:ascii="Arial" w:hAnsi="Arial" w:cs="Arial"/>
                <w:b/>
                <w:sz w:val="18"/>
                <w:szCs w:val="18"/>
              </w:rPr>
            </w:pPr>
          </w:p>
          <w:p w:rsidR="002526CD" w:rsidRDefault="002526CD" w:rsidP="00F16A5A">
            <w:pPr>
              <w:rPr>
                <w:rFonts w:ascii="Arial" w:hAnsi="Arial" w:cs="Arial"/>
                <w:b/>
                <w:sz w:val="18"/>
                <w:szCs w:val="18"/>
              </w:rPr>
            </w:pPr>
          </w:p>
          <w:p w:rsidR="002526CD" w:rsidRDefault="002526CD" w:rsidP="00F16A5A">
            <w:pPr>
              <w:rPr>
                <w:rFonts w:ascii="Arial" w:hAnsi="Arial" w:cs="Arial"/>
                <w:b/>
                <w:sz w:val="18"/>
                <w:szCs w:val="18"/>
              </w:rPr>
            </w:pPr>
          </w:p>
          <w:p w:rsidR="002526CD" w:rsidRDefault="002526CD" w:rsidP="00F16A5A">
            <w:pPr>
              <w:rPr>
                <w:rFonts w:ascii="Arial" w:hAnsi="Arial" w:cs="Arial"/>
                <w:b/>
                <w:sz w:val="18"/>
                <w:szCs w:val="18"/>
              </w:rPr>
            </w:pPr>
          </w:p>
          <w:p w:rsidR="002526CD" w:rsidRDefault="002526CD" w:rsidP="00F16A5A">
            <w:pPr>
              <w:rPr>
                <w:rFonts w:ascii="Arial" w:hAnsi="Arial" w:cs="Arial"/>
                <w:b/>
                <w:sz w:val="18"/>
                <w:szCs w:val="18"/>
              </w:rPr>
            </w:pPr>
          </w:p>
          <w:p w:rsidR="002526CD" w:rsidRDefault="002526CD" w:rsidP="00F16A5A">
            <w:pPr>
              <w:rPr>
                <w:rFonts w:ascii="Arial" w:hAnsi="Arial" w:cs="Arial"/>
                <w:b/>
                <w:sz w:val="18"/>
                <w:szCs w:val="18"/>
              </w:rPr>
            </w:pPr>
          </w:p>
          <w:p w:rsidR="002526CD" w:rsidRDefault="002526CD" w:rsidP="00F16A5A">
            <w:pPr>
              <w:rPr>
                <w:rFonts w:ascii="Arial" w:hAnsi="Arial" w:cs="Arial"/>
                <w:b/>
                <w:sz w:val="18"/>
                <w:szCs w:val="18"/>
              </w:rPr>
            </w:pPr>
          </w:p>
          <w:p w:rsidR="002526CD" w:rsidRDefault="002526CD" w:rsidP="00F16A5A">
            <w:pPr>
              <w:rPr>
                <w:rFonts w:ascii="Arial" w:hAnsi="Arial" w:cs="Arial"/>
                <w:b/>
                <w:sz w:val="18"/>
                <w:szCs w:val="18"/>
              </w:rPr>
            </w:pPr>
          </w:p>
          <w:p w:rsidR="002526CD" w:rsidRDefault="002526CD" w:rsidP="00F16A5A">
            <w:pPr>
              <w:rPr>
                <w:rFonts w:ascii="Arial" w:hAnsi="Arial" w:cs="Arial"/>
                <w:b/>
                <w:sz w:val="18"/>
                <w:szCs w:val="18"/>
              </w:rPr>
            </w:pPr>
          </w:p>
          <w:p w:rsidR="002526CD" w:rsidRPr="004D7C3D" w:rsidRDefault="002526CD" w:rsidP="00F16A5A">
            <w:pPr>
              <w:rPr>
                <w:rFonts w:ascii="Arial" w:hAnsi="Arial" w:cs="Arial"/>
                <w:b/>
                <w:sz w:val="18"/>
                <w:szCs w:val="18"/>
              </w:rPr>
            </w:pPr>
          </w:p>
        </w:tc>
        <w:tc>
          <w:tcPr>
            <w:tcW w:w="284" w:type="dxa"/>
            <w:tcBorders>
              <w:top w:val="nil"/>
              <w:left w:val="single" w:sz="4" w:space="0" w:color="262626" w:themeColor="text1" w:themeTint="D9"/>
              <w:bottom w:val="nil"/>
              <w:right w:val="single" w:sz="4" w:space="0" w:color="D9D9D9" w:themeColor="background1" w:themeShade="D9"/>
            </w:tcBorders>
          </w:tcPr>
          <w:p w:rsidR="006C39F0" w:rsidRPr="00D30DD3" w:rsidRDefault="006C39F0" w:rsidP="00F16A5A">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F16A5A">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F16A5A">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F16A5A">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D30DD3" w:rsidRDefault="006C39F0" w:rsidP="00F16A5A">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F16A5A">
            <w:pPr>
              <w:rPr>
                <w:rFonts w:ascii="Arial" w:hAnsi="Arial" w:cs="Arial"/>
                <w:sz w:val="18"/>
                <w:szCs w:val="18"/>
              </w:rPr>
            </w:pPr>
          </w:p>
        </w:tc>
      </w:tr>
      <w:tr w:rsidR="0063770F" w:rsidRPr="00D30DD3" w:rsidTr="00CF428F">
        <w:tc>
          <w:tcPr>
            <w:tcW w:w="15026" w:type="dxa"/>
            <w:gridSpan w:val="7"/>
            <w:tcBorders>
              <w:top w:val="nil"/>
              <w:left w:val="nil"/>
              <w:bottom w:val="nil"/>
              <w:right w:val="nil"/>
            </w:tcBorders>
            <w:shd w:val="clear" w:color="auto" w:fill="603F99"/>
          </w:tcPr>
          <w:p w:rsidR="00E442E2" w:rsidRPr="0063770F" w:rsidRDefault="00E442E2" w:rsidP="00F16A5A">
            <w:pPr>
              <w:rPr>
                <w:rFonts w:ascii="Arial" w:hAnsi="Arial" w:cs="Arial"/>
                <w:color w:val="FFFFFF" w:themeColor="background1"/>
                <w:sz w:val="18"/>
                <w:szCs w:val="18"/>
              </w:rPr>
            </w:pPr>
          </w:p>
          <w:p w:rsidR="0063770F" w:rsidRPr="00E442E2" w:rsidRDefault="0063770F" w:rsidP="00F16A5A">
            <w:pPr>
              <w:rPr>
                <w:rFonts w:ascii="Segoe Print" w:hAnsi="Segoe Print" w:cs="Arial"/>
                <w:color w:val="FFFFFF" w:themeColor="background1"/>
              </w:rPr>
            </w:pPr>
            <w:r w:rsidRPr="00E442E2">
              <w:rPr>
                <w:rFonts w:ascii="Segoe Print" w:hAnsi="Segoe Print" w:cs="Arial"/>
                <w:color w:val="FFFFFF" w:themeColor="background1"/>
                <w:sz w:val="28"/>
                <w:szCs w:val="28"/>
              </w:rPr>
              <w:t>Strategi</w:t>
            </w:r>
            <w:r w:rsidR="00E442E2" w:rsidRPr="00E442E2">
              <w:rPr>
                <w:rFonts w:ascii="Segoe Print" w:hAnsi="Segoe Print" w:cs="Arial"/>
                <w:color w:val="FFFFFF" w:themeColor="background1"/>
                <w:sz w:val="28"/>
                <w:szCs w:val="28"/>
              </w:rPr>
              <w:t xml:space="preserve">c Direction 3: </w:t>
            </w:r>
            <w:r w:rsidR="00E442E2">
              <w:rPr>
                <w:rFonts w:ascii="Segoe Print" w:hAnsi="Segoe Print" w:cs="Arial"/>
                <w:color w:val="FFFFFF" w:themeColor="background1"/>
              </w:rPr>
              <w:t>Maximising potential through positive &amp; engaging leadership.</w:t>
            </w:r>
          </w:p>
          <w:p w:rsidR="0063770F" w:rsidRPr="00D30DD3" w:rsidRDefault="0063770F" w:rsidP="00F16A5A">
            <w:pPr>
              <w:rPr>
                <w:rFonts w:ascii="Arial" w:hAnsi="Arial" w:cs="Arial"/>
                <w:sz w:val="18"/>
                <w:szCs w:val="18"/>
              </w:rPr>
            </w:pPr>
          </w:p>
        </w:tc>
      </w:tr>
      <w:tr w:rsidR="0063770F" w:rsidRPr="00D30DD3" w:rsidTr="00F16A5A">
        <w:trPr>
          <w:trHeight w:val="307"/>
        </w:trPr>
        <w:tc>
          <w:tcPr>
            <w:tcW w:w="15026" w:type="dxa"/>
            <w:gridSpan w:val="7"/>
            <w:tcBorders>
              <w:top w:val="nil"/>
              <w:left w:val="nil"/>
              <w:bottom w:val="nil"/>
              <w:right w:val="nil"/>
            </w:tcBorders>
          </w:tcPr>
          <w:p w:rsidR="0063770F" w:rsidRPr="00D30DD3" w:rsidRDefault="0063770F" w:rsidP="00F16A5A">
            <w:pPr>
              <w:rPr>
                <w:rFonts w:ascii="Arial" w:hAnsi="Arial" w:cs="Arial"/>
                <w:sz w:val="18"/>
                <w:szCs w:val="18"/>
              </w:rPr>
            </w:pPr>
          </w:p>
        </w:tc>
      </w:tr>
      <w:tr w:rsidR="006C39F0" w:rsidRPr="00D30DD3" w:rsidTr="00F16A5A">
        <w:tc>
          <w:tcPr>
            <w:tcW w:w="35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2526CD" w:rsidRDefault="006C39F0" w:rsidP="00F16A5A">
            <w:pPr>
              <w:rPr>
                <w:rFonts w:ascii="Segoe Print" w:hAnsi="Segoe Print" w:cs="Arial"/>
                <w:b/>
                <w:sz w:val="18"/>
                <w:szCs w:val="18"/>
              </w:rPr>
            </w:pPr>
            <w:r w:rsidRPr="002526CD">
              <w:rPr>
                <w:rFonts w:ascii="Segoe Print" w:hAnsi="Segoe Print" w:cs="Arial"/>
                <w:b/>
                <w:sz w:val="18"/>
                <w:szCs w:val="18"/>
              </w:rPr>
              <w:t xml:space="preserve">Purpose </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2526CD" w:rsidRDefault="006C39F0" w:rsidP="00F16A5A">
            <w:pPr>
              <w:rPr>
                <w:rFonts w:ascii="Segoe Print" w:hAnsi="Segoe Print" w:cs="Arial"/>
                <w:b/>
                <w:sz w:val="18"/>
                <w:szCs w:val="18"/>
              </w:rPr>
            </w:pPr>
          </w:p>
        </w:tc>
        <w:tc>
          <w:tcPr>
            <w:tcW w:w="35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2526CD" w:rsidRDefault="006C39F0" w:rsidP="00F16A5A">
            <w:pPr>
              <w:rPr>
                <w:rFonts w:ascii="Segoe Print" w:hAnsi="Segoe Print" w:cs="Arial"/>
                <w:b/>
                <w:sz w:val="18"/>
                <w:szCs w:val="18"/>
              </w:rPr>
            </w:pPr>
            <w:r w:rsidRPr="002526CD">
              <w:rPr>
                <w:rFonts w:ascii="Segoe Print" w:hAnsi="Segoe Print" w:cs="Arial"/>
                <w:b/>
                <w:sz w:val="18"/>
                <w:szCs w:val="18"/>
              </w:rPr>
              <w:t>People</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2526CD" w:rsidRDefault="006C39F0" w:rsidP="00F16A5A">
            <w:pPr>
              <w:rPr>
                <w:rFonts w:ascii="Segoe Print" w:hAnsi="Segoe Print" w:cs="Arial"/>
                <w:b/>
                <w:sz w:val="18"/>
                <w:szCs w:val="18"/>
              </w:rPr>
            </w:pPr>
          </w:p>
        </w:tc>
        <w:tc>
          <w:tcPr>
            <w:tcW w:w="340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2526CD" w:rsidRDefault="006C39F0" w:rsidP="00F16A5A">
            <w:pPr>
              <w:rPr>
                <w:rFonts w:ascii="Segoe Print" w:hAnsi="Segoe Print" w:cs="Arial"/>
                <w:b/>
                <w:sz w:val="18"/>
                <w:szCs w:val="18"/>
              </w:rPr>
            </w:pPr>
            <w:r w:rsidRPr="002526CD">
              <w:rPr>
                <w:rFonts w:ascii="Segoe Print" w:hAnsi="Segoe Print" w:cs="Arial"/>
                <w:b/>
                <w:sz w:val="18"/>
                <w:szCs w:val="18"/>
              </w:rPr>
              <w:t>Processes</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2526CD" w:rsidRDefault="006C39F0" w:rsidP="00F16A5A">
            <w:pPr>
              <w:rPr>
                <w:rFonts w:ascii="Segoe Print" w:hAnsi="Segoe Print" w:cs="Arial"/>
                <w:b/>
                <w:sz w:val="18"/>
                <w:szCs w:val="18"/>
              </w:rPr>
            </w:pPr>
          </w:p>
        </w:tc>
        <w:tc>
          <w:tcPr>
            <w:tcW w:w="36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2526CD" w:rsidRDefault="005A4306" w:rsidP="00F16A5A">
            <w:pPr>
              <w:rPr>
                <w:rFonts w:ascii="Segoe Print" w:hAnsi="Segoe Print" w:cs="Arial"/>
                <w:b/>
                <w:sz w:val="18"/>
                <w:szCs w:val="18"/>
              </w:rPr>
            </w:pPr>
            <w:r w:rsidRPr="002526CD">
              <w:rPr>
                <w:rFonts w:ascii="Segoe Print" w:hAnsi="Segoe Print" w:cs="Arial"/>
                <w:b/>
                <w:sz w:val="18"/>
                <w:szCs w:val="18"/>
              </w:rPr>
              <w:t>Products and Practices</w:t>
            </w:r>
          </w:p>
        </w:tc>
      </w:tr>
      <w:tr w:rsidR="006C39F0" w:rsidRPr="00D30DD3" w:rsidTr="00F16A5A">
        <w:trPr>
          <w:trHeight w:val="3306"/>
        </w:trPr>
        <w:tc>
          <w:tcPr>
            <w:tcW w:w="3544" w:type="dxa"/>
            <w:tcBorders>
              <w:top w:val="single" w:sz="4" w:space="0" w:color="D9D9D9" w:themeColor="background1" w:themeShade="D9"/>
              <w:left w:val="single" w:sz="4" w:space="0" w:color="D9D9D9" w:themeColor="background1" w:themeShade="D9"/>
              <w:bottom w:val="single" w:sz="4" w:space="0" w:color="262626" w:themeColor="text1" w:themeTint="D9"/>
              <w:right w:val="single" w:sz="4" w:space="0" w:color="D9D9D9" w:themeColor="background1" w:themeShade="D9"/>
            </w:tcBorders>
          </w:tcPr>
          <w:p w:rsidR="006C39F0" w:rsidRDefault="006C39F0" w:rsidP="00F16A5A">
            <w:pPr>
              <w:rPr>
                <w:rFonts w:ascii="Arial" w:hAnsi="Arial" w:cs="Arial"/>
                <w:sz w:val="18"/>
                <w:szCs w:val="18"/>
              </w:rPr>
            </w:pPr>
          </w:p>
          <w:p w:rsidR="002526CD" w:rsidRPr="00DB11AE" w:rsidRDefault="006C39F0" w:rsidP="002526CD">
            <w:pPr>
              <w:rPr>
                <w:rFonts w:ascii="Segoe Print" w:hAnsi="Segoe Print" w:cs="Arial"/>
                <w:color w:val="548DD4" w:themeColor="text2" w:themeTint="99"/>
                <w:sz w:val="18"/>
                <w:szCs w:val="18"/>
              </w:rPr>
            </w:pPr>
            <w:r w:rsidRPr="00DB11AE">
              <w:rPr>
                <w:rFonts w:ascii="Segoe Print" w:hAnsi="Segoe Print" w:cs="Arial"/>
                <w:color w:val="548DD4" w:themeColor="text2" w:themeTint="99"/>
                <w:sz w:val="18"/>
                <w:szCs w:val="18"/>
              </w:rPr>
              <w:t xml:space="preserve">Why do we need this particular strategic direction and why is it important? </w:t>
            </w:r>
          </w:p>
          <w:p w:rsidR="00956D8E" w:rsidRDefault="00956D8E" w:rsidP="002526CD">
            <w:pPr>
              <w:spacing w:line="276" w:lineRule="auto"/>
              <w:rPr>
                <w:sz w:val="20"/>
                <w:szCs w:val="20"/>
              </w:rPr>
            </w:pPr>
          </w:p>
          <w:p w:rsidR="002526CD" w:rsidRDefault="002526CD" w:rsidP="002526CD">
            <w:pPr>
              <w:spacing w:line="276" w:lineRule="auto"/>
              <w:rPr>
                <w:sz w:val="20"/>
                <w:szCs w:val="20"/>
              </w:rPr>
            </w:pPr>
            <w:r w:rsidRPr="00F84ABC">
              <w:rPr>
                <w:sz w:val="20"/>
                <w:szCs w:val="20"/>
              </w:rPr>
              <w:t>Quality leadership and quality teachers are fundamental to a quality school</w:t>
            </w:r>
            <w:r>
              <w:rPr>
                <w:sz w:val="20"/>
                <w:szCs w:val="20"/>
              </w:rPr>
              <w:t>. Four broad and interdependent fundamentals underpin student achievement and thus a successful school</w:t>
            </w:r>
          </w:p>
          <w:p w:rsidR="00956D8E" w:rsidRDefault="00956D8E" w:rsidP="002526CD">
            <w:pPr>
              <w:spacing w:line="276" w:lineRule="auto"/>
              <w:rPr>
                <w:sz w:val="20"/>
                <w:szCs w:val="20"/>
              </w:rPr>
            </w:pPr>
          </w:p>
          <w:p w:rsidR="002526CD" w:rsidRDefault="002526CD" w:rsidP="002526CD">
            <w:pPr>
              <w:pStyle w:val="ListParagraph"/>
              <w:numPr>
                <w:ilvl w:val="0"/>
                <w:numId w:val="9"/>
              </w:numPr>
              <w:spacing w:line="276" w:lineRule="auto"/>
              <w:rPr>
                <w:sz w:val="20"/>
                <w:szCs w:val="20"/>
              </w:rPr>
            </w:pPr>
            <w:r>
              <w:rPr>
                <w:sz w:val="20"/>
                <w:szCs w:val="20"/>
              </w:rPr>
              <w:t>A central focus on students both as learners and people</w:t>
            </w:r>
          </w:p>
          <w:p w:rsidR="002526CD" w:rsidRDefault="002526CD" w:rsidP="002526CD">
            <w:pPr>
              <w:pStyle w:val="ListParagraph"/>
              <w:numPr>
                <w:ilvl w:val="0"/>
                <w:numId w:val="9"/>
              </w:numPr>
              <w:spacing w:line="276" w:lineRule="auto"/>
              <w:rPr>
                <w:sz w:val="20"/>
                <w:szCs w:val="20"/>
              </w:rPr>
            </w:pPr>
            <w:r>
              <w:rPr>
                <w:sz w:val="20"/>
                <w:szCs w:val="20"/>
              </w:rPr>
              <w:t>Quality teaching</w:t>
            </w:r>
          </w:p>
          <w:p w:rsidR="002526CD" w:rsidRDefault="002526CD" w:rsidP="002526CD">
            <w:pPr>
              <w:pStyle w:val="ListParagraph"/>
              <w:numPr>
                <w:ilvl w:val="0"/>
                <w:numId w:val="9"/>
              </w:numPr>
              <w:spacing w:line="276" w:lineRule="auto"/>
              <w:rPr>
                <w:sz w:val="20"/>
                <w:szCs w:val="20"/>
              </w:rPr>
            </w:pPr>
            <w:r>
              <w:rPr>
                <w:sz w:val="20"/>
                <w:szCs w:val="20"/>
              </w:rPr>
              <w:t>Professional learning</w:t>
            </w:r>
          </w:p>
          <w:p w:rsidR="002526CD" w:rsidRDefault="002526CD" w:rsidP="002526CD">
            <w:pPr>
              <w:pStyle w:val="ListParagraph"/>
              <w:numPr>
                <w:ilvl w:val="0"/>
                <w:numId w:val="9"/>
              </w:numPr>
              <w:spacing w:line="276" w:lineRule="auto"/>
              <w:rPr>
                <w:sz w:val="20"/>
                <w:szCs w:val="20"/>
              </w:rPr>
            </w:pPr>
            <w:r>
              <w:rPr>
                <w:sz w:val="20"/>
                <w:szCs w:val="20"/>
              </w:rPr>
              <w:t>Educational leadership</w:t>
            </w:r>
          </w:p>
          <w:p w:rsidR="00956D8E" w:rsidRDefault="00956D8E" w:rsidP="002526CD">
            <w:pPr>
              <w:rPr>
                <w:sz w:val="20"/>
                <w:szCs w:val="20"/>
              </w:rPr>
            </w:pPr>
          </w:p>
          <w:p w:rsidR="002526CD" w:rsidRDefault="002526CD" w:rsidP="002526CD">
            <w:pPr>
              <w:rPr>
                <w:sz w:val="20"/>
                <w:szCs w:val="20"/>
              </w:rPr>
            </w:pPr>
            <w:r>
              <w:rPr>
                <w:sz w:val="20"/>
                <w:szCs w:val="20"/>
              </w:rPr>
              <w:t>“Leadership is seen as central and essential to delivering changes, improvement and performance in schools” – Steve Dinham</w:t>
            </w:r>
          </w:p>
          <w:p w:rsidR="00096722" w:rsidRPr="002526CD" w:rsidRDefault="00096722" w:rsidP="002526CD">
            <w:pPr>
              <w:rPr>
                <w:rFonts w:ascii="Segoe Print" w:hAnsi="Segoe Print" w:cs="Arial"/>
                <w:color w:val="548DD4" w:themeColor="text2" w:themeTint="99"/>
                <w:sz w:val="20"/>
                <w:szCs w:val="20"/>
              </w:rPr>
            </w:pPr>
            <w:r>
              <w:rPr>
                <w:rFonts w:cs="Arial"/>
                <w:sz w:val="20"/>
                <w:szCs w:val="20"/>
              </w:rPr>
              <w:t>Enhanced staff leadership skills, density and succession to lead and manage a school will build the capacity to drive the strategic directions of the School Plan.</w:t>
            </w:r>
          </w:p>
          <w:p w:rsidR="006C39F0" w:rsidRDefault="006C39F0" w:rsidP="00F16A5A">
            <w:pPr>
              <w:rPr>
                <w:rFonts w:ascii="Arial" w:hAnsi="Arial" w:cs="Arial"/>
                <w:sz w:val="18"/>
                <w:szCs w:val="18"/>
              </w:rPr>
            </w:pPr>
          </w:p>
          <w:p w:rsidR="00510C96" w:rsidRDefault="00510C96" w:rsidP="00F16A5A">
            <w:pPr>
              <w:rPr>
                <w:rFonts w:ascii="Arial" w:hAnsi="Arial" w:cs="Arial"/>
                <w:sz w:val="18"/>
                <w:szCs w:val="18"/>
              </w:rPr>
            </w:pPr>
          </w:p>
          <w:p w:rsidR="00510C96" w:rsidRPr="00567E78" w:rsidRDefault="00510C96" w:rsidP="00F16A5A">
            <w:pPr>
              <w:rPr>
                <w:rFonts w:ascii="Arial" w:hAnsi="Arial" w:cs="Arial"/>
                <w:sz w:val="18"/>
                <w:szCs w:val="18"/>
              </w:rPr>
            </w:pPr>
          </w:p>
          <w:p w:rsidR="006C39F0" w:rsidRDefault="006C39F0" w:rsidP="00BC7062">
            <w:pPr>
              <w:rPr>
                <w:rFonts w:ascii="Arial" w:hAnsi="Arial" w:cs="Arial"/>
                <w:b/>
                <w:sz w:val="18"/>
                <w:szCs w:val="18"/>
              </w:rPr>
            </w:pPr>
          </w:p>
          <w:p w:rsidR="006219DB" w:rsidRDefault="006219DB" w:rsidP="00BC7062">
            <w:pPr>
              <w:rPr>
                <w:rFonts w:ascii="Arial" w:hAnsi="Arial" w:cs="Arial"/>
                <w:b/>
                <w:sz w:val="18"/>
                <w:szCs w:val="18"/>
              </w:rPr>
            </w:pPr>
          </w:p>
          <w:p w:rsidR="00F02724" w:rsidRPr="004D7C3D" w:rsidRDefault="00F02724" w:rsidP="00BC7062">
            <w:pPr>
              <w:rPr>
                <w:rFonts w:ascii="Arial" w:hAnsi="Arial" w:cs="Arial"/>
                <w:b/>
                <w:sz w:val="18"/>
                <w:szCs w:val="18"/>
              </w:rPr>
            </w:pPr>
            <w:bookmarkStart w:id="0" w:name="_GoBack"/>
            <w:bookmarkEnd w:id="0"/>
          </w:p>
        </w:tc>
        <w:tc>
          <w:tcPr>
            <w:tcW w:w="284" w:type="dxa"/>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F16A5A">
            <w:pPr>
              <w:rPr>
                <w:rFonts w:ascii="Arial" w:hAnsi="Arial" w:cs="Arial"/>
                <w:sz w:val="18"/>
                <w:szCs w:val="18"/>
              </w:rPr>
            </w:pPr>
          </w:p>
        </w:tc>
        <w:tc>
          <w:tcPr>
            <w:tcW w:w="3543"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6C39F0" w:rsidRDefault="006C39F0" w:rsidP="00F16A5A">
            <w:pPr>
              <w:rPr>
                <w:rFonts w:ascii="Arial" w:hAnsi="Arial" w:cs="Arial"/>
                <w:sz w:val="18"/>
                <w:szCs w:val="18"/>
              </w:rPr>
            </w:pPr>
          </w:p>
          <w:p w:rsidR="006C39F0" w:rsidRPr="00DB11AE" w:rsidRDefault="006C39F0" w:rsidP="00F16A5A">
            <w:pPr>
              <w:rPr>
                <w:rFonts w:ascii="Segoe Print" w:hAnsi="Segoe Print" w:cs="Arial"/>
                <w:color w:val="548DD4" w:themeColor="text2" w:themeTint="99"/>
                <w:sz w:val="18"/>
                <w:szCs w:val="18"/>
              </w:rPr>
            </w:pPr>
            <w:r w:rsidRPr="00DB11AE">
              <w:rPr>
                <w:rFonts w:ascii="Segoe Print" w:hAnsi="Segoe Print" w:cs="Arial"/>
                <w:color w:val="548DD4" w:themeColor="text2" w:themeTint="99"/>
                <w:sz w:val="18"/>
                <w:szCs w:val="18"/>
              </w:rPr>
              <w:t>How do we develop the capabilities of our people to bring about transformation?</w:t>
            </w:r>
          </w:p>
          <w:p w:rsidR="006C39F0" w:rsidRPr="00DB11AE" w:rsidRDefault="006C39F0" w:rsidP="00F16A5A">
            <w:pPr>
              <w:rPr>
                <w:rFonts w:ascii="Segoe Print" w:hAnsi="Segoe Print" w:cs="Arial"/>
                <w:sz w:val="18"/>
                <w:szCs w:val="18"/>
              </w:rPr>
            </w:pPr>
          </w:p>
          <w:p w:rsidR="006C39F0" w:rsidRPr="00DB11AE" w:rsidRDefault="00660EE7" w:rsidP="00E442E2">
            <w:pPr>
              <w:rPr>
                <w:rFonts w:ascii="Segoe Print" w:hAnsi="Segoe Print" w:cs="Arial"/>
                <w:color w:val="C0504D" w:themeColor="accent2"/>
                <w:sz w:val="18"/>
                <w:szCs w:val="18"/>
              </w:rPr>
            </w:pPr>
            <w:r>
              <w:rPr>
                <w:rFonts w:ascii="Segoe Print" w:hAnsi="Segoe Print" w:cs="Arial"/>
                <w:color w:val="548DD4" w:themeColor="text2" w:themeTint="99"/>
                <w:sz w:val="18"/>
                <w:szCs w:val="18"/>
              </w:rPr>
              <w:t>Staff/</w:t>
            </w:r>
            <w:r w:rsidRPr="00DB11AE">
              <w:rPr>
                <w:rFonts w:ascii="Segoe Print" w:hAnsi="Segoe Print" w:cs="Arial"/>
                <w:color w:val="548DD4" w:themeColor="text2" w:themeTint="99"/>
                <w:sz w:val="18"/>
                <w:szCs w:val="18"/>
              </w:rPr>
              <w:t>Leaders:</w:t>
            </w:r>
          </w:p>
          <w:p w:rsidR="00660EE7" w:rsidRDefault="00660EE7" w:rsidP="00F16A5A">
            <w:pPr>
              <w:rPr>
                <w:rFonts w:cs="Arial"/>
                <w:sz w:val="20"/>
                <w:szCs w:val="20"/>
              </w:rPr>
            </w:pPr>
            <w:r>
              <w:rPr>
                <w:rFonts w:cs="Arial"/>
                <w:sz w:val="20"/>
                <w:szCs w:val="20"/>
              </w:rPr>
              <w:t>Staff through the Performance &amp; Development Framework will identify leadership goals &amp; aspirations. A Professional learning plan will be negotiated &amp; developed. A mentor/coach /buddy will support their professional learning plan.</w:t>
            </w:r>
          </w:p>
          <w:p w:rsidR="00660EE7" w:rsidRDefault="00660EE7" w:rsidP="00F16A5A">
            <w:pPr>
              <w:rPr>
                <w:rFonts w:cs="Arial"/>
                <w:sz w:val="20"/>
                <w:szCs w:val="20"/>
              </w:rPr>
            </w:pPr>
          </w:p>
          <w:p w:rsidR="00660EE7" w:rsidRDefault="00660EE7" w:rsidP="00F16A5A">
            <w:pPr>
              <w:rPr>
                <w:rFonts w:cs="Arial"/>
                <w:sz w:val="20"/>
                <w:szCs w:val="20"/>
              </w:rPr>
            </w:pPr>
            <w:r>
              <w:rPr>
                <w:rFonts w:cs="Arial"/>
                <w:sz w:val="20"/>
                <w:szCs w:val="20"/>
              </w:rPr>
              <w:t>Principal will develop in consultation with staff a professional learning schedule that supports leadership growth.</w:t>
            </w:r>
          </w:p>
          <w:p w:rsidR="00660EE7" w:rsidRPr="00660EE7" w:rsidRDefault="00660EE7" w:rsidP="00F16A5A">
            <w:pPr>
              <w:rPr>
                <w:rFonts w:cs="Arial"/>
                <w:sz w:val="20"/>
                <w:szCs w:val="20"/>
              </w:rPr>
            </w:pPr>
          </w:p>
          <w:p w:rsidR="006C39F0" w:rsidRPr="00DB11AE" w:rsidRDefault="006C39F0" w:rsidP="00F16A5A">
            <w:pPr>
              <w:rPr>
                <w:rFonts w:ascii="Segoe Print" w:hAnsi="Segoe Print" w:cs="Arial"/>
                <w:sz w:val="18"/>
                <w:szCs w:val="18"/>
              </w:rPr>
            </w:pPr>
          </w:p>
          <w:p w:rsidR="006C39F0" w:rsidRPr="00DB11AE" w:rsidRDefault="006C39F0" w:rsidP="00F16A5A">
            <w:pPr>
              <w:rPr>
                <w:rFonts w:ascii="Segoe Print" w:hAnsi="Segoe Print" w:cs="Arial"/>
                <w:sz w:val="18"/>
                <w:szCs w:val="18"/>
              </w:rPr>
            </w:pPr>
          </w:p>
          <w:p w:rsidR="00E442E2" w:rsidRPr="00DB11AE" w:rsidRDefault="00E442E2" w:rsidP="00E442E2">
            <w:pPr>
              <w:rPr>
                <w:rFonts w:ascii="Segoe Print" w:hAnsi="Segoe Print" w:cs="Arial"/>
                <w:color w:val="C0504D" w:themeColor="accent2"/>
                <w:sz w:val="18"/>
                <w:szCs w:val="18"/>
              </w:rPr>
            </w:pPr>
          </w:p>
          <w:p w:rsidR="006C39F0" w:rsidRPr="00FD7072" w:rsidRDefault="006C39F0" w:rsidP="00F16A5A">
            <w:pPr>
              <w:rPr>
                <w:rFonts w:ascii="Arial" w:hAnsi="Arial" w:cs="Arial"/>
                <w:color w:val="C0504D" w:themeColor="accent2"/>
                <w:sz w:val="18"/>
                <w:szCs w:val="18"/>
              </w:rPr>
            </w:pPr>
          </w:p>
        </w:tc>
        <w:tc>
          <w:tcPr>
            <w:tcW w:w="284" w:type="dxa"/>
            <w:vMerge w:val="restart"/>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F16A5A">
            <w:pPr>
              <w:rPr>
                <w:rFonts w:ascii="Arial" w:hAnsi="Arial" w:cs="Arial"/>
                <w:sz w:val="18"/>
                <w:szCs w:val="18"/>
              </w:rPr>
            </w:pPr>
          </w:p>
        </w:tc>
        <w:tc>
          <w:tcPr>
            <w:tcW w:w="3402"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F16A5A">
            <w:pPr>
              <w:rPr>
                <w:rFonts w:ascii="Arial" w:hAnsi="Arial" w:cs="Arial"/>
                <w:sz w:val="18"/>
                <w:szCs w:val="18"/>
              </w:rPr>
            </w:pPr>
          </w:p>
          <w:p w:rsidR="006219DB" w:rsidRPr="00DB11AE" w:rsidRDefault="006C39F0" w:rsidP="00F16A5A">
            <w:pPr>
              <w:rPr>
                <w:rFonts w:ascii="Segoe Print" w:hAnsi="Segoe Print" w:cs="Arial"/>
                <w:color w:val="548DD4" w:themeColor="text2" w:themeTint="99"/>
                <w:sz w:val="18"/>
                <w:szCs w:val="18"/>
              </w:rPr>
            </w:pPr>
            <w:r w:rsidRPr="00DB11AE">
              <w:rPr>
                <w:rFonts w:ascii="Segoe Print" w:hAnsi="Segoe Print" w:cs="Arial"/>
                <w:color w:val="548DD4" w:themeColor="text2" w:themeTint="99"/>
                <w:sz w:val="18"/>
                <w:szCs w:val="18"/>
              </w:rPr>
              <w:t>How do we do it and how will we know?</w:t>
            </w:r>
          </w:p>
          <w:p w:rsidR="006219DB" w:rsidRDefault="006219DB" w:rsidP="006219DB">
            <w:pPr>
              <w:rPr>
                <w:rFonts w:cs="Arial"/>
                <w:sz w:val="20"/>
                <w:szCs w:val="20"/>
              </w:rPr>
            </w:pPr>
            <w:r>
              <w:rPr>
                <w:rFonts w:cs="Arial"/>
                <w:sz w:val="20"/>
                <w:szCs w:val="20"/>
              </w:rPr>
              <w:t xml:space="preserve">Staff will engage in leadership programs/experiences to build capacity to lead initiatives and programs that contribute to the strategic directions by </w:t>
            </w:r>
          </w:p>
          <w:p w:rsidR="006219DB" w:rsidRPr="00797086" w:rsidRDefault="006219DB" w:rsidP="006219DB">
            <w:pPr>
              <w:rPr>
                <w:rFonts w:cs="Arial"/>
                <w:sz w:val="20"/>
                <w:szCs w:val="20"/>
              </w:rPr>
            </w:pPr>
          </w:p>
          <w:p w:rsidR="009255D2" w:rsidRDefault="006219DB" w:rsidP="006219DB">
            <w:pPr>
              <w:pStyle w:val="ListParagraph"/>
              <w:numPr>
                <w:ilvl w:val="0"/>
                <w:numId w:val="17"/>
              </w:numPr>
              <w:rPr>
                <w:rFonts w:cs="Arial"/>
                <w:sz w:val="20"/>
                <w:szCs w:val="20"/>
              </w:rPr>
            </w:pPr>
            <w:r w:rsidRPr="00797086">
              <w:rPr>
                <w:rFonts w:cs="Arial"/>
                <w:sz w:val="20"/>
                <w:szCs w:val="20"/>
              </w:rPr>
              <w:t>S</w:t>
            </w:r>
            <w:r>
              <w:rPr>
                <w:rFonts w:cs="Arial"/>
                <w:sz w:val="20"/>
                <w:szCs w:val="20"/>
              </w:rPr>
              <w:t xml:space="preserve">mall </w:t>
            </w:r>
            <w:r w:rsidRPr="00797086">
              <w:rPr>
                <w:rFonts w:cs="Arial"/>
                <w:sz w:val="20"/>
                <w:szCs w:val="20"/>
              </w:rPr>
              <w:t>S</w:t>
            </w:r>
            <w:r>
              <w:rPr>
                <w:rFonts w:cs="Arial"/>
                <w:sz w:val="20"/>
                <w:szCs w:val="20"/>
              </w:rPr>
              <w:t xml:space="preserve">chools </w:t>
            </w:r>
            <w:r w:rsidRPr="00797086">
              <w:rPr>
                <w:rFonts w:cs="Arial"/>
                <w:sz w:val="20"/>
                <w:szCs w:val="20"/>
              </w:rPr>
              <w:t>A</w:t>
            </w:r>
            <w:r>
              <w:rPr>
                <w:rFonts w:cs="Arial"/>
                <w:sz w:val="20"/>
                <w:szCs w:val="20"/>
              </w:rPr>
              <w:t xml:space="preserve">spiring </w:t>
            </w:r>
            <w:r w:rsidRPr="00797086">
              <w:rPr>
                <w:rFonts w:cs="Arial"/>
                <w:sz w:val="20"/>
                <w:szCs w:val="20"/>
              </w:rPr>
              <w:t>L</w:t>
            </w:r>
            <w:r>
              <w:rPr>
                <w:rFonts w:cs="Arial"/>
                <w:sz w:val="20"/>
                <w:szCs w:val="20"/>
              </w:rPr>
              <w:t xml:space="preserve">eadership </w:t>
            </w:r>
            <w:r w:rsidRPr="00797086">
              <w:rPr>
                <w:rFonts w:cs="Arial"/>
                <w:sz w:val="20"/>
                <w:szCs w:val="20"/>
              </w:rPr>
              <w:t>P</w:t>
            </w:r>
            <w:r>
              <w:rPr>
                <w:rFonts w:cs="Arial"/>
                <w:sz w:val="20"/>
                <w:szCs w:val="20"/>
              </w:rPr>
              <w:t>rogram –</w:t>
            </w:r>
          </w:p>
          <w:p w:rsidR="006219DB" w:rsidRPr="009255D2" w:rsidRDefault="006219DB" w:rsidP="009255D2">
            <w:pPr>
              <w:ind w:left="360"/>
              <w:rPr>
                <w:rFonts w:cs="Arial"/>
                <w:sz w:val="20"/>
                <w:szCs w:val="20"/>
              </w:rPr>
            </w:pPr>
            <w:r w:rsidRPr="009255D2">
              <w:rPr>
                <w:rFonts w:cs="Arial"/>
                <w:sz w:val="20"/>
                <w:szCs w:val="20"/>
              </w:rPr>
              <w:t xml:space="preserve"> Relieving Assistant Principal</w:t>
            </w:r>
          </w:p>
          <w:p w:rsidR="006219DB" w:rsidRPr="001D4209" w:rsidRDefault="006219DB" w:rsidP="006219DB">
            <w:pPr>
              <w:rPr>
                <w:rFonts w:cs="Arial"/>
                <w:sz w:val="20"/>
                <w:szCs w:val="20"/>
              </w:rPr>
            </w:pPr>
          </w:p>
          <w:p w:rsidR="006219DB" w:rsidRDefault="006219DB" w:rsidP="006219DB">
            <w:pPr>
              <w:pStyle w:val="ListParagraph"/>
              <w:numPr>
                <w:ilvl w:val="0"/>
                <w:numId w:val="17"/>
              </w:numPr>
              <w:rPr>
                <w:rFonts w:cs="Arial"/>
                <w:sz w:val="20"/>
                <w:szCs w:val="20"/>
              </w:rPr>
            </w:pPr>
            <w:r w:rsidRPr="00797086">
              <w:rPr>
                <w:rFonts w:cs="Arial"/>
                <w:sz w:val="20"/>
                <w:szCs w:val="20"/>
              </w:rPr>
              <w:t>Art of Leadership</w:t>
            </w:r>
            <w:r>
              <w:rPr>
                <w:rFonts w:cs="Arial"/>
                <w:sz w:val="20"/>
                <w:szCs w:val="20"/>
              </w:rPr>
              <w:t xml:space="preserve"> – Judy </w:t>
            </w:r>
            <w:proofErr w:type="spellStart"/>
            <w:r>
              <w:rPr>
                <w:rFonts w:cs="Arial"/>
                <w:sz w:val="20"/>
                <w:szCs w:val="20"/>
              </w:rPr>
              <w:t>Hatswell</w:t>
            </w:r>
            <w:proofErr w:type="spellEnd"/>
            <w:r>
              <w:rPr>
                <w:rFonts w:cs="Arial"/>
                <w:sz w:val="20"/>
                <w:szCs w:val="20"/>
              </w:rPr>
              <w:t xml:space="preserve"> &amp; Rob Stone (NSWPPA)  – Principal</w:t>
            </w:r>
          </w:p>
          <w:p w:rsidR="006219DB" w:rsidRPr="001D4209" w:rsidRDefault="006219DB" w:rsidP="006219DB">
            <w:pPr>
              <w:rPr>
                <w:rFonts w:cs="Arial"/>
                <w:sz w:val="20"/>
                <w:szCs w:val="20"/>
              </w:rPr>
            </w:pPr>
          </w:p>
          <w:p w:rsidR="006219DB" w:rsidRDefault="006219DB" w:rsidP="006219DB">
            <w:pPr>
              <w:pStyle w:val="ListParagraph"/>
              <w:numPr>
                <w:ilvl w:val="0"/>
                <w:numId w:val="17"/>
              </w:numPr>
              <w:rPr>
                <w:rFonts w:cs="Arial"/>
                <w:sz w:val="20"/>
                <w:szCs w:val="20"/>
              </w:rPr>
            </w:pPr>
            <w:r w:rsidRPr="001421B2">
              <w:rPr>
                <w:rFonts w:cs="Arial"/>
                <w:sz w:val="20"/>
                <w:szCs w:val="20"/>
              </w:rPr>
              <w:t>Strong &amp; Smart</w:t>
            </w:r>
            <w:r w:rsidR="00AA74AD">
              <w:rPr>
                <w:rFonts w:cs="Arial"/>
                <w:sz w:val="20"/>
                <w:szCs w:val="20"/>
              </w:rPr>
              <w:t xml:space="preserve"> Leadership Program</w:t>
            </w:r>
            <w:r>
              <w:rPr>
                <w:rFonts w:cs="Arial"/>
                <w:sz w:val="20"/>
                <w:szCs w:val="20"/>
              </w:rPr>
              <w:t xml:space="preserve"> – Principal</w:t>
            </w:r>
            <w:r w:rsidRPr="001421B2">
              <w:rPr>
                <w:rFonts w:cs="Arial"/>
                <w:sz w:val="20"/>
                <w:szCs w:val="20"/>
              </w:rPr>
              <w:t xml:space="preserve"> </w:t>
            </w:r>
          </w:p>
          <w:p w:rsidR="006219DB" w:rsidRPr="00480680" w:rsidRDefault="006219DB" w:rsidP="006219DB">
            <w:pPr>
              <w:rPr>
                <w:rFonts w:cs="Arial"/>
                <w:sz w:val="20"/>
                <w:szCs w:val="20"/>
              </w:rPr>
            </w:pPr>
          </w:p>
          <w:p w:rsidR="006219DB" w:rsidRPr="00642AB1" w:rsidRDefault="006219DB" w:rsidP="006219DB">
            <w:pPr>
              <w:pStyle w:val="ListParagraph"/>
              <w:numPr>
                <w:ilvl w:val="0"/>
                <w:numId w:val="17"/>
              </w:numPr>
              <w:rPr>
                <w:rFonts w:cs="Arial"/>
                <w:sz w:val="20"/>
                <w:szCs w:val="20"/>
              </w:rPr>
            </w:pPr>
            <w:r w:rsidRPr="009441C6">
              <w:rPr>
                <w:rFonts w:cs="Arial"/>
                <w:sz w:val="20"/>
                <w:szCs w:val="20"/>
              </w:rPr>
              <w:t>PEX</w:t>
            </w:r>
            <w:r>
              <w:rPr>
                <w:rFonts w:cs="Arial"/>
                <w:sz w:val="20"/>
                <w:szCs w:val="20"/>
              </w:rPr>
              <w:t xml:space="preserve"> – Accredited staff supervise pre-service teachers </w:t>
            </w:r>
          </w:p>
          <w:p w:rsidR="006219DB" w:rsidRPr="000E16D1" w:rsidRDefault="006219DB" w:rsidP="006219DB">
            <w:pPr>
              <w:rPr>
                <w:rFonts w:cs="Arial"/>
                <w:sz w:val="20"/>
                <w:szCs w:val="20"/>
              </w:rPr>
            </w:pPr>
          </w:p>
          <w:p w:rsidR="006219DB" w:rsidRDefault="006219DB" w:rsidP="006219DB">
            <w:pPr>
              <w:pStyle w:val="ListParagraph"/>
              <w:numPr>
                <w:ilvl w:val="0"/>
                <w:numId w:val="17"/>
              </w:numPr>
              <w:rPr>
                <w:rFonts w:cs="Arial"/>
                <w:sz w:val="20"/>
                <w:szCs w:val="20"/>
              </w:rPr>
            </w:pPr>
            <w:r w:rsidRPr="001D4209">
              <w:rPr>
                <w:rFonts w:cs="Arial"/>
                <w:sz w:val="20"/>
                <w:szCs w:val="20"/>
              </w:rPr>
              <w:t>IBL</w:t>
            </w:r>
            <w:r>
              <w:rPr>
                <w:rFonts w:cs="Arial"/>
                <w:sz w:val="20"/>
                <w:szCs w:val="20"/>
              </w:rPr>
              <w:t xml:space="preserve"> – All s</w:t>
            </w:r>
            <w:r w:rsidRPr="001D4209">
              <w:rPr>
                <w:rFonts w:cs="Arial"/>
                <w:sz w:val="20"/>
                <w:szCs w:val="20"/>
              </w:rPr>
              <w:t>taff</w:t>
            </w:r>
            <w:r>
              <w:rPr>
                <w:rFonts w:cs="Arial"/>
                <w:sz w:val="20"/>
                <w:szCs w:val="20"/>
              </w:rPr>
              <w:t xml:space="preserve"> are leaders</w:t>
            </w:r>
            <w:r w:rsidRPr="001D4209">
              <w:rPr>
                <w:rFonts w:cs="Arial"/>
                <w:sz w:val="20"/>
                <w:szCs w:val="20"/>
              </w:rPr>
              <w:t xml:space="preserve"> &amp; </w:t>
            </w:r>
            <w:r>
              <w:rPr>
                <w:rFonts w:cs="Arial"/>
                <w:sz w:val="20"/>
                <w:szCs w:val="20"/>
              </w:rPr>
              <w:t>leading learners</w:t>
            </w:r>
            <w:r w:rsidR="00395884">
              <w:rPr>
                <w:rFonts w:cs="Arial"/>
                <w:sz w:val="20"/>
                <w:szCs w:val="20"/>
              </w:rPr>
              <w:t xml:space="preserve"> (P&amp;DF)</w:t>
            </w:r>
            <w:r>
              <w:rPr>
                <w:rFonts w:cs="Arial"/>
                <w:sz w:val="20"/>
                <w:szCs w:val="20"/>
              </w:rPr>
              <w:t>.</w:t>
            </w:r>
          </w:p>
          <w:p w:rsidR="006219DB" w:rsidRPr="006E1A5B" w:rsidRDefault="006219DB" w:rsidP="006219DB">
            <w:pPr>
              <w:pStyle w:val="ListParagraph"/>
              <w:rPr>
                <w:rFonts w:cs="Arial"/>
                <w:sz w:val="20"/>
                <w:szCs w:val="20"/>
              </w:rPr>
            </w:pPr>
          </w:p>
          <w:p w:rsidR="006219DB" w:rsidRPr="00F02724" w:rsidRDefault="006219DB" w:rsidP="006219DB">
            <w:pPr>
              <w:pStyle w:val="ListParagraph"/>
              <w:numPr>
                <w:ilvl w:val="0"/>
                <w:numId w:val="17"/>
              </w:numPr>
              <w:rPr>
                <w:rFonts w:cs="Arial"/>
                <w:sz w:val="20"/>
                <w:szCs w:val="20"/>
              </w:rPr>
            </w:pPr>
            <w:r>
              <w:rPr>
                <w:rFonts w:cs="Arial"/>
                <w:sz w:val="20"/>
                <w:szCs w:val="20"/>
              </w:rPr>
              <w:t xml:space="preserve">Performance &amp; Development Framework – Principal &amp; Federation Representative to attend information workshop 30/4. </w:t>
            </w:r>
            <w:r w:rsidRPr="006E1A5B">
              <w:rPr>
                <w:rFonts w:cs="Arial"/>
                <w:sz w:val="20"/>
                <w:szCs w:val="20"/>
              </w:rPr>
              <w:t xml:space="preserve">Staff </w:t>
            </w:r>
            <w:r>
              <w:rPr>
                <w:rFonts w:cs="Arial"/>
                <w:sz w:val="20"/>
                <w:szCs w:val="20"/>
              </w:rPr>
              <w:t>to</w:t>
            </w:r>
            <w:r w:rsidRPr="006E1A5B">
              <w:rPr>
                <w:rFonts w:cs="Arial"/>
                <w:sz w:val="20"/>
                <w:szCs w:val="20"/>
              </w:rPr>
              <w:t xml:space="preserve"> be familiarised with PD&amp;F </w:t>
            </w:r>
            <w:r>
              <w:rPr>
                <w:rFonts w:cs="Arial"/>
                <w:sz w:val="20"/>
                <w:szCs w:val="20"/>
              </w:rPr>
              <w:t>and e</w:t>
            </w:r>
            <w:r w:rsidR="00AA74AD">
              <w:rPr>
                <w:rFonts w:cs="Arial"/>
                <w:sz w:val="20"/>
                <w:szCs w:val="20"/>
              </w:rPr>
              <w:t>ncouraged to seek HAT or Lead</w:t>
            </w:r>
            <w:r>
              <w:rPr>
                <w:rFonts w:cs="Arial"/>
                <w:sz w:val="20"/>
                <w:szCs w:val="20"/>
              </w:rPr>
              <w:t xml:space="preserve"> Teacher</w:t>
            </w:r>
            <w:r w:rsidRPr="006E1A5B">
              <w:rPr>
                <w:rFonts w:cs="Arial"/>
                <w:sz w:val="20"/>
                <w:szCs w:val="20"/>
              </w:rPr>
              <w:t xml:space="preserve"> </w:t>
            </w:r>
            <w:r>
              <w:rPr>
                <w:rFonts w:cs="Arial"/>
                <w:sz w:val="20"/>
                <w:szCs w:val="20"/>
              </w:rPr>
              <w:t>levels.</w:t>
            </w:r>
          </w:p>
          <w:p w:rsidR="00563F05" w:rsidRDefault="00563F05" w:rsidP="00F16A5A">
            <w:pPr>
              <w:rPr>
                <w:rFonts w:ascii="Segoe Print" w:eastAsia="Arial" w:hAnsi="Segoe Print" w:cs="Times New Roman"/>
                <w:color w:val="548DD4" w:themeColor="text2" w:themeTint="99"/>
                <w:sz w:val="18"/>
                <w:szCs w:val="22"/>
              </w:rPr>
            </w:pPr>
          </w:p>
          <w:p w:rsidR="006C39F0" w:rsidRPr="00DB11AE" w:rsidRDefault="006C39F0" w:rsidP="00F16A5A">
            <w:pPr>
              <w:rPr>
                <w:rFonts w:ascii="Segoe Print" w:eastAsia="Arial" w:hAnsi="Segoe Print" w:cs="Times New Roman"/>
                <w:color w:val="548DD4" w:themeColor="text2" w:themeTint="99"/>
                <w:sz w:val="18"/>
                <w:szCs w:val="22"/>
              </w:rPr>
            </w:pPr>
            <w:r w:rsidRPr="00DB11AE">
              <w:rPr>
                <w:rFonts w:ascii="Segoe Print" w:eastAsia="Arial" w:hAnsi="Segoe Print" w:cs="Times New Roman"/>
                <w:color w:val="548DD4" w:themeColor="text2" w:themeTint="99"/>
                <w:sz w:val="18"/>
                <w:szCs w:val="22"/>
              </w:rPr>
              <w:lastRenderedPageBreak/>
              <w:t>Evaluation Plan</w:t>
            </w:r>
          </w:p>
          <w:p w:rsidR="006C39F0" w:rsidRPr="00567E78" w:rsidRDefault="006C39F0" w:rsidP="00F16A5A">
            <w:pPr>
              <w:rPr>
                <w:rFonts w:ascii="Arial" w:eastAsia="Arial" w:hAnsi="Arial" w:cs="Times New Roman"/>
                <w:b/>
                <w:sz w:val="18"/>
                <w:szCs w:val="22"/>
              </w:rPr>
            </w:pPr>
          </w:p>
          <w:p w:rsidR="0094704E" w:rsidRPr="00660EE7" w:rsidRDefault="0094704E" w:rsidP="00F16A5A">
            <w:pPr>
              <w:rPr>
                <w:rFonts w:cs="Arial"/>
                <w:sz w:val="20"/>
                <w:szCs w:val="20"/>
              </w:rPr>
            </w:pPr>
            <w:r>
              <w:rPr>
                <w:rFonts w:cs="Arial"/>
                <w:sz w:val="20"/>
                <w:szCs w:val="20"/>
              </w:rPr>
              <w:t>Evaluation will be ongoing. The current executive (Principal &amp; AP) will each term look at the engagement of staff in leadership roles. This will include discussion during P&amp;DF meetings with teachers asking “How they see themselves as leaders”</w:t>
            </w:r>
          </w:p>
        </w:tc>
        <w:tc>
          <w:tcPr>
            <w:tcW w:w="283" w:type="dxa"/>
            <w:vMerge w:val="restart"/>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D30DD3" w:rsidRDefault="006C39F0" w:rsidP="00F16A5A">
            <w:pPr>
              <w:rPr>
                <w:rFonts w:ascii="Arial" w:hAnsi="Arial" w:cs="Arial"/>
                <w:sz w:val="18"/>
                <w:szCs w:val="18"/>
              </w:rPr>
            </w:pPr>
          </w:p>
        </w:tc>
        <w:tc>
          <w:tcPr>
            <w:tcW w:w="368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F16A5A">
            <w:pPr>
              <w:rPr>
                <w:rFonts w:ascii="Arial" w:hAnsi="Arial" w:cs="Arial"/>
                <w:sz w:val="18"/>
                <w:szCs w:val="18"/>
              </w:rPr>
            </w:pPr>
          </w:p>
          <w:p w:rsidR="006C39F0" w:rsidRPr="00DB11AE" w:rsidRDefault="006C39F0" w:rsidP="00F16A5A">
            <w:pPr>
              <w:rPr>
                <w:rFonts w:ascii="Segoe Print" w:hAnsi="Segoe Print" w:cs="Arial"/>
                <w:color w:val="548DD4" w:themeColor="text2" w:themeTint="99"/>
                <w:sz w:val="18"/>
                <w:szCs w:val="18"/>
              </w:rPr>
            </w:pPr>
            <w:r w:rsidRPr="00DB11AE">
              <w:rPr>
                <w:rFonts w:ascii="Segoe Print" w:hAnsi="Segoe Print" w:cs="Arial"/>
                <w:color w:val="548DD4" w:themeColor="text2" w:themeTint="99"/>
                <w:sz w:val="18"/>
                <w:szCs w:val="18"/>
              </w:rPr>
              <w:t>What is achieved and how do we measure?</w:t>
            </w:r>
          </w:p>
          <w:p w:rsidR="00EF20FF" w:rsidRDefault="009255D2" w:rsidP="00F16A5A">
            <w:pPr>
              <w:rPr>
                <w:rFonts w:cs="Arial"/>
                <w:sz w:val="20"/>
                <w:szCs w:val="20"/>
              </w:rPr>
            </w:pPr>
            <w:r>
              <w:rPr>
                <w:rFonts w:cs="Arial"/>
                <w:sz w:val="20"/>
                <w:szCs w:val="20"/>
              </w:rPr>
              <w:t>Enhanced</w:t>
            </w:r>
            <w:r w:rsidR="00F02724">
              <w:rPr>
                <w:rFonts w:cs="Arial"/>
                <w:sz w:val="20"/>
                <w:szCs w:val="20"/>
              </w:rPr>
              <w:t xml:space="preserve"> staff</w:t>
            </w:r>
            <w:r>
              <w:rPr>
                <w:rFonts w:cs="Arial"/>
                <w:sz w:val="20"/>
                <w:szCs w:val="20"/>
              </w:rPr>
              <w:t xml:space="preserve"> l</w:t>
            </w:r>
            <w:r w:rsidR="00357C81">
              <w:rPr>
                <w:rFonts w:cs="Arial"/>
                <w:sz w:val="20"/>
                <w:szCs w:val="20"/>
              </w:rPr>
              <w:t>eadership capacity, density and succession</w:t>
            </w:r>
            <w:r w:rsidR="00F02724">
              <w:rPr>
                <w:rFonts w:cs="Arial"/>
                <w:sz w:val="20"/>
                <w:szCs w:val="20"/>
              </w:rPr>
              <w:t xml:space="preserve"> to lead and manage</w:t>
            </w:r>
            <w:r w:rsidR="004857F8">
              <w:rPr>
                <w:rFonts w:cs="Arial"/>
                <w:sz w:val="20"/>
                <w:szCs w:val="20"/>
              </w:rPr>
              <w:t>.</w:t>
            </w:r>
            <w:r w:rsidR="00F02724">
              <w:rPr>
                <w:rFonts w:cs="Arial"/>
                <w:sz w:val="20"/>
                <w:szCs w:val="20"/>
              </w:rPr>
              <w:t xml:space="preserve"> Evident by the engagement of staff in</w:t>
            </w:r>
          </w:p>
          <w:p w:rsidR="00EF20FF" w:rsidRPr="00EF20FF" w:rsidRDefault="00F02724" w:rsidP="00EF20FF">
            <w:pPr>
              <w:pStyle w:val="ListParagraph"/>
              <w:numPr>
                <w:ilvl w:val="0"/>
                <w:numId w:val="24"/>
              </w:numPr>
              <w:rPr>
                <w:rFonts w:ascii="Arial" w:hAnsi="Arial" w:cs="Arial"/>
                <w:sz w:val="18"/>
                <w:szCs w:val="18"/>
              </w:rPr>
            </w:pPr>
            <w:r w:rsidRPr="00EF20FF">
              <w:rPr>
                <w:rFonts w:cs="Arial"/>
                <w:sz w:val="20"/>
                <w:szCs w:val="20"/>
              </w:rPr>
              <w:t xml:space="preserve">leading </w:t>
            </w:r>
            <w:r w:rsidR="00EF20FF">
              <w:rPr>
                <w:rFonts w:cs="Arial"/>
                <w:sz w:val="20"/>
                <w:szCs w:val="20"/>
              </w:rPr>
              <w:t>committees</w:t>
            </w:r>
            <w:r w:rsidR="00FE0DA9">
              <w:rPr>
                <w:rFonts w:cs="Arial"/>
                <w:sz w:val="20"/>
                <w:szCs w:val="20"/>
              </w:rPr>
              <w:t>/projects</w:t>
            </w:r>
          </w:p>
          <w:p w:rsidR="00EF20FF" w:rsidRPr="00FE0DA9" w:rsidRDefault="00F02724" w:rsidP="00EF20FF">
            <w:pPr>
              <w:pStyle w:val="ListParagraph"/>
              <w:numPr>
                <w:ilvl w:val="0"/>
                <w:numId w:val="24"/>
              </w:numPr>
              <w:rPr>
                <w:rFonts w:ascii="Arial" w:hAnsi="Arial" w:cs="Arial"/>
                <w:sz w:val="18"/>
                <w:szCs w:val="18"/>
              </w:rPr>
            </w:pPr>
            <w:r w:rsidRPr="00EF20FF">
              <w:rPr>
                <w:rFonts w:cs="Arial"/>
                <w:sz w:val="20"/>
                <w:szCs w:val="20"/>
              </w:rPr>
              <w:t>initiating change &amp; innovation in policy</w:t>
            </w:r>
            <w:r w:rsidR="00EF20FF">
              <w:rPr>
                <w:rFonts w:cs="Arial"/>
                <w:sz w:val="20"/>
                <w:szCs w:val="20"/>
              </w:rPr>
              <w:t xml:space="preserve">, </w:t>
            </w:r>
            <w:r w:rsidRPr="00EF20FF">
              <w:rPr>
                <w:rFonts w:cs="Arial"/>
                <w:sz w:val="20"/>
                <w:szCs w:val="20"/>
              </w:rPr>
              <w:t>procedures or programs</w:t>
            </w:r>
          </w:p>
          <w:p w:rsidR="00FE0DA9" w:rsidRPr="00EF20FF" w:rsidRDefault="00FE0DA9" w:rsidP="00EF20FF">
            <w:pPr>
              <w:pStyle w:val="ListParagraph"/>
              <w:numPr>
                <w:ilvl w:val="0"/>
                <w:numId w:val="24"/>
              </w:numPr>
              <w:rPr>
                <w:rFonts w:ascii="Arial" w:hAnsi="Arial" w:cs="Arial"/>
                <w:sz w:val="18"/>
                <w:szCs w:val="18"/>
              </w:rPr>
            </w:pPr>
            <w:r>
              <w:rPr>
                <w:rFonts w:cs="Arial"/>
                <w:sz w:val="20"/>
                <w:szCs w:val="20"/>
              </w:rPr>
              <w:t>seeking HAT or Lead teacher accreditation</w:t>
            </w:r>
          </w:p>
          <w:p w:rsidR="00EF20FF" w:rsidRPr="00EF20FF" w:rsidRDefault="00EF20FF" w:rsidP="00EF20FF">
            <w:pPr>
              <w:pStyle w:val="ListParagraph"/>
              <w:numPr>
                <w:ilvl w:val="0"/>
                <w:numId w:val="24"/>
              </w:numPr>
              <w:rPr>
                <w:rFonts w:ascii="Arial" w:hAnsi="Arial" w:cs="Arial"/>
                <w:sz w:val="18"/>
                <w:szCs w:val="18"/>
              </w:rPr>
            </w:pPr>
            <w:r w:rsidRPr="00EF20FF">
              <w:rPr>
                <w:rFonts w:cs="Arial"/>
                <w:sz w:val="20"/>
                <w:szCs w:val="20"/>
              </w:rPr>
              <w:t>seeking</w:t>
            </w:r>
            <w:r w:rsidR="00F02724" w:rsidRPr="00EF20FF">
              <w:rPr>
                <w:rFonts w:cs="Arial"/>
                <w:sz w:val="20"/>
                <w:szCs w:val="20"/>
              </w:rPr>
              <w:t xml:space="preserve"> merit selection</w:t>
            </w:r>
            <w:r>
              <w:rPr>
                <w:rFonts w:cs="Arial"/>
                <w:sz w:val="20"/>
                <w:szCs w:val="20"/>
              </w:rPr>
              <w:t xml:space="preserve"> </w:t>
            </w:r>
          </w:p>
          <w:p w:rsidR="00357C81" w:rsidRPr="00EF20FF" w:rsidRDefault="00EF20FF" w:rsidP="00EF20FF">
            <w:pPr>
              <w:pStyle w:val="ListParagraph"/>
              <w:numPr>
                <w:ilvl w:val="0"/>
                <w:numId w:val="24"/>
              </w:numPr>
              <w:rPr>
                <w:rFonts w:ascii="Arial" w:hAnsi="Arial" w:cs="Arial"/>
                <w:sz w:val="18"/>
                <w:szCs w:val="18"/>
              </w:rPr>
            </w:pPr>
            <w:r>
              <w:rPr>
                <w:rFonts w:cs="Arial"/>
                <w:sz w:val="20"/>
                <w:szCs w:val="20"/>
              </w:rPr>
              <w:t xml:space="preserve">leading or role modelling </w:t>
            </w:r>
            <w:r w:rsidRPr="00EF20FF">
              <w:rPr>
                <w:rFonts w:cs="Arial"/>
                <w:sz w:val="20"/>
                <w:szCs w:val="20"/>
              </w:rPr>
              <w:t>curriculum change</w:t>
            </w:r>
          </w:p>
          <w:p w:rsidR="00EF20FF" w:rsidRDefault="00EF20FF" w:rsidP="00F16A5A">
            <w:pPr>
              <w:rPr>
                <w:rFonts w:ascii="Arial" w:hAnsi="Arial" w:cs="Arial"/>
                <w:b/>
                <w:color w:val="548DD4" w:themeColor="text2" w:themeTint="99"/>
                <w:sz w:val="18"/>
                <w:szCs w:val="18"/>
              </w:rPr>
            </w:pPr>
          </w:p>
          <w:p w:rsidR="006C39F0" w:rsidRPr="00DB11AE" w:rsidRDefault="00C55236" w:rsidP="00F16A5A">
            <w:pPr>
              <w:rPr>
                <w:rFonts w:ascii="Segoe Print" w:hAnsi="Segoe Print" w:cs="Arial"/>
                <w:color w:val="548DD4" w:themeColor="text2" w:themeTint="99"/>
                <w:sz w:val="18"/>
                <w:szCs w:val="18"/>
              </w:rPr>
            </w:pPr>
            <w:r>
              <w:rPr>
                <w:rFonts w:ascii="Segoe Print" w:hAnsi="Segoe Print" w:cs="Arial"/>
                <w:color w:val="548DD4" w:themeColor="text2" w:themeTint="99"/>
                <w:sz w:val="18"/>
                <w:szCs w:val="18"/>
              </w:rPr>
              <w:t>Product</w:t>
            </w:r>
          </w:p>
          <w:p w:rsidR="00F16A5A" w:rsidRPr="00563F05" w:rsidRDefault="00357C81" w:rsidP="00F16A5A">
            <w:pPr>
              <w:rPr>
                <w:rFonts w:cs="Arial"/>
                <w:sz w:val="20"/>
                <w:szCs w:val="20"/>
              </w:rPr>
            </w:pPr>
            <w:r w:rsidRPr="00563F05">
              <w:rPr>
                <w:rFonts w:cs="Arial"/>
                <w:sz w:val="20"/>
                <w:szCs w:val="20"/>
              </w:rPr>
              <w:t xml:space="preserve">Enhanced leadership capacity to </w:t>
            </w:r>
          </w:p>
          <w:p w:rsidR="00F16A5A" w:rsidRPr="00563F05" w:rsidRDefault="00F16A5A" w:rsidP="00F16A5A">
            <w:pPr>
              <w:pStyle w:val="ListParagraph"/>
              <w:numPr>
                <w:ilvl w:val="0"/>
                <w:numId w:val="26"/>
              </w:numPr>
              <w:rPr>
                <w:rFonts w:cs="Arial"/>
                <w:sz w:val="20"/>
                <w:szCs w:val="20"/>
              </w:rPr>
            </w:pPr>
            <w:r w:rsidRPr="00563F05">
              <w:rPr>
                <w:rFonts w:cs="Arial"/>
                <w:sz w:val="20"/>
                <w:szCs w:val="20"/>
              </w:rPr>
              <w:t xml:space="preserve">Create the vision &amp; strategies for innovation &amp; complex change </w:t>
            </w:r>
          </w:p>
          <w:p w:rsidR="00357C81" w:rsidRPr="00563F05" w:rsidRDefault="00357C81" w:rsidP="00F16A5A">
            <w:pPr>
              <w:pStyle w:val="ListParagraph"/>
              <w:numPr>
                <w:ilvl w:val="0"/>
                <w:numId w:val="25"/>
              </w:numPr>
              <w:rPr>
                <w:rFonts w:cs="Arial"/>
                <w:sz w:val="20"/>
                <w:szCs w:val="20"/>
              </w:rPr>
            </w:pPr>
            <w:r w:rsidRPr="00563F05">
              <w:rPr>
                <w:rFonts w:cs="Arial"/>
                <w:sz w:val="20"/>
                <w:szCs w:val="20"/>
              </w:rPr>
              <w:t>deliver quality educational outcomes for indigenous</w:t>
            </w:r>
          </w:p>
          <w:p w:rsidR="006C39F0" w:rsidRPr="00563F05" w:rsidRDefault="00F16A5A" w:rsidP="00F16A5A">
            <w:pPr>
              <w:pStyle w:val="ListParagraph"/>
              <w:numPr>
                <w:ilvl w:val="0"/>
                <w:numId w:val="25"/>
              </w:numPr>
              <w:rPr>
                <w:rFonts w:cs="Arial"/>
                <w:sz w:val="20"/>
                <w:szCs w:val="20"/>
              </w:rPr>
            </w:pPr>
            <w:r w:rsidRPr="00563F05">
              <w:rPr>
                <w:rFonts w:cs="Arial"/>
                <w:sz w:val="20"/>
                <w:szCs w:val="20"/>
              </w:rPr>
              <w:t xml:space="preserve">provide quality experiences and role modelling to pre-service teachers.  </w:t>
            </w:r>
          </w:p>
          <w:p w:rsidR="00F16A5A" w:rsidRPr="00563F05" w:rsidRDefault="00563F05" w:rsidP="00F16A5A">
            <w:pPr>
              <w:pStyle w:val="ListParagraph"/>
              <w:numPr>
                <w:ilvl w:val="0"/>
                <w:numId w:val="25"/>
              </w:numPr>
              <w:rPr>
                <w:rFonts w:cs="Arial"/>
                <w:sz w:val="20"/>
                <w:szCs w:val="20"/>
              </w:rPr>
            </w:pPr>
            <w:r w:rsidRPr="00563F05">
              <w:rPr>
                <w:rFonts w:cs="Arial"/>
                <w:sz w:val="20"/>
                <w:szCs w:val="20"/>
              </w:rPr>
              <w:t>Lead</w:t>
            </w:r>
            <w:r>
              <w:rPr>
                <w:rFonts w:cs="Arial"/>
                <w:sz w:val="20"/>
                <w:szCs w:val="20"/>
              </w:rPr>
              <w:t>/ role model curriculum</w:t>
            </w:r>
          </w:p>
          <w:p w:rsidR="00E442E2" w:rsidRPr="00563F05" w:rsidRDefault="00E442E2" w:rsidP="00E442E2">
            <w:pPr>
              <w:pStyle w:val="ListParagraph"/>
              <w:ind w:left="360"/>
              <w:rPr>
                <w:rFonts w:cs="Arial"/>
                <w:color w:val="C0504D" w:themeColor="accent2"/>
                <w:sz w:val="20"/>
                <w:szCs w:val="20"/>
              </w:rPr>
            </w:pPr>
          </w:p>
          <w:p w:rsidR="00F16A5A" w:rsidRPr="00563F05" w:rsidRDefault="00F16A5A" w:rsidP="00F16A5A">
            <w:pPr>
              <w:rPr>
                <w:rFonts w:ascii="Segoe Print" w:hAnsi="Segoe Print" w:cs="Arial"/>
                <w:color w:val="548DD4" w:themeColor="text2" w:themeTint="99"/>
                <w:sz w:val="18"/>
                <w:szCs w:val="18"/>
              </w:rPr>
            </w:pPr>
            <w:r w:rsidRPr="00563F05">
              <w:rPr>
                <w:rFonts w:ascii="Segoe Print" w:hAnsi="Segoe Print" w:cs="Arial"/>
                <w:color w:val="548DD4" w:themeColor="text2" w:themeTint="99"/>
                <w:sz w:val="18"/>
                <w:szCs w:val="18"/>
              </w:rPr>
              <w:t>Practice</w:t>
            </w:r>
          </w:p>
          <w:p w:rsidR="006C39F0" w:rsidRPr="00956D8E" w:rsidRDefault="005807B0" w:rsidP="00F16A5A">
            <w:pPr>
              <w:rPr>
                <w:rFonts w:cs="Arial"/>
                <w:sz w:val="20"/>
                <w:szCs w:val="20"/>
              </w:rPr>
            </w:pPr>
            <w:proofErr w:type="gramStart"/>
            <w:r w:rsidRPr="00956D8E">
              <w:rPr>
                <w:rFonts w:cs="Arial"/>
                <w:sz w:val="20"/>
                <w:szCs w:val="20"/>
              </w:rPr>
              <w:t>Staff</w:t>
            </w:r>
            <w:proofErr w:type="gramEnd"/>
            <w:r w:rsidRPr="00956D8E">
              <w:rPr>
                <w:rFonts w:cs="Arial"/>
                <w:sz w:val="20"/>
                <w:szCs w:val="20"/>
              </w:rPr>
              <w:t xml:space="preserve"> </w:t>
            </w:r>
            <w:r>
              <w:rPr>
                <w:rFonts w:cs="Arial"/>
                <w:sz w:val="20"/>
                <w:szCs w:val="20"/>
              </w:rPr>
              <w:t>confidently takes</w:t>
            </w:r>
            <w:r w:rsidR="00956D8E">
              <w:rPr>
                <w:rFonts w:cs="Arial"/>
                <w:sz w:val="20"/>
                <w:szCs w:val="20"/>
              </w:rPr>
              <w:t xml:space="preserve"> on leadership roles both formal &amp; informal that lead to school improvement. </w:t>
            </w:r>
          </w:p>
        </w:tc>
      </w:tr>
      <w:tr w:rsidR="006C39F0" w:rsidRPr="00D30DD3" w:rsidTr="00F16A5A">
        <w:trPr>
          <w:trHeight w:val="142"/>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595959" w:themeFill="text1" w:themeFillTint="A6"/>
            <w:vAlign w:val="center"/>
          </w:tcPr>
          <w:p w:rsidR="006C39F0" w:rsidRPr="004D7C3D" w:rsidRDefault="006C39F0" w:rsidP="00F16A5A">
            <w:pPr>
              <w:rPr>
                <w:rFonts w:ascii="Arial" w:hAnsi="Arial" w:cs="Arial"/>
                <w:b/>
                <w:sz w:val="18"/>
                <w:szCs w:val="18"/>
              </w:rPr>
            </w:pPr>
            <w:r w:rsidRPr="00557822">
              <w:rPr>
                <w:rFonts w:ascii="Arial" w:hAnsi="Arial" w:cs="Arial"/>
                <w:b/>
                <w:color w:val="FFFFFF" w:themeColor="background1"/>
                <w:sz w:val="18"/>
                <w:szCs w:val="18"/>
              </w:rPr>
              <w:lastRenderedPageBreak/>
              <w:t xml:space="preserve">Improvement Measures </w:t>
            </w:r>
          </w:p>
        </w:tc>
        <w:tc>
          <w:tcPr>
            <w:tcW w:w="284" w:type="dxa"/>
            <w:tcBorders>
              <w:top w:val="nil"/>
              <w:left w:val="single" w:sz="4" w:space="0" w:color="262626" w:themeColor="text1" w:themeTint="D9"/>
              <w:bottom w:val="nil"/>
              <w:right w:val="single" w:sz="4" w:space="0" w:color="D9D9D9" w:themeColor="background1" w:themeShade="D9"/>
            </w:tcBorders>
          </w:tcPr>
          <w:p w:rsidR="006C39F0" w:rsidRPr="00D30DD3" w:rsidRDefault="006C39F0" w:rsidP="00F16A5A">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F16A5A">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F16A5A">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F16A5A">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D30DD3" w:rsidRDefault="006C39F0" w:rsidP="00F16A5A">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F16A5A">
            <w:pPr>
              <w:rPr>
                <w:rFonts w:ascii="Arial" w:hAnsi="Arial" w:cs="Arial"/>
                <w:sz w:val="18"/>
                <w:szCs w:val="18"/>
              </w:rPr>
            </w:pPr>
          </w:p>
        </w:tc>
      </w:tr>
      <w:tr w:rsidR="006C39F0" w:rsidRPr="00D30DD3" w:rsidTr="00F16A5A">
        <w:trPr>
          <w:trHeight w:val="3057"/>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D9D9D9" w:themeFill="background1" w:themeFillShade="D9"/>
          </w:tcPr>
          <w:p w:rsidR="006C39F0" w:rsidRDefault="006C39F0" w:rsidP="00F16A5A">
            <w:pPr>
              <w:rPr>
                <w:rFonts w:ascii="Arial" w:hAnsi="Arial" w:cs="Arial"/>
                <w:sz w:val="18"/>
                <w:szCs w:val="18"/>
              </w:rPr>
            </w:pPr>
          </w:p>
          <w:p w:rsidR="00E35FE5" w:rsidRDefault="00E35FE5" w:rsidP="00E35FE5">
            <w:pPr>
              <w:rPr>
                <w:rFonts w:cs="Arial"/>
                <w:sz w:val="20"/>
                <w:szCs w:val="20"/>
              </w:rPr>
            </w:pPr>
            <w:r>
              <w:rPr>
                <w:rFonts w:cs="Arial"/>
                <w:sz w:val="20"/>
                <w:szCs w:val="20"/>
              </w:rPr>
              <w:t>Enhanced staff leadership capacity, density and succession to lead and manage. Evident by the engagement of staff in</w:t>
            </w:r>
          </w:p>
          <w:p w:rsidR="00E35FE5" w:rsidRPr="00EF20FF" w:rsidRDefault="00E35FE5" w:rsidP="00E35FE5">
            <w:pPr>
              <w:pStyle w:val="ListParagraph"/>
              <w:numPr>
                <w:ilvl w:val="0"/>
                <w:numId w:val="24"/>
              </w:numPr>
              <w:rPr>
                <w:rFonts w:ascii="Arial" w:hAnsi="Arial" w:cs="Arial"/>
                <w:sz w:val="18"/>
                <w:szCs w:val="18"/>
              </w:rPr>
            </w:pPr>
            <w:r w:rsidRPr="00EF20FF">
              <w:rPr>
                <w:rFonts w:cs="Arial"/>
                <w:sz w:val="20"/>
                <w:szCs w:val="20"/>
              </w:rPr>
              <w:t xml:space="preserve">leading </w:t>
            </w:r>
            <w:r>
              <w:rPr>
                <w:rFonts w:cs="Arial"/>
                <w:sz w:val="20"/>
                <w:szCs w:val="20"/>
              </w:rPr>
              <w:t>committees/projects</w:t>
            </w:r>
          </w:p>
          <w:p w:rsidR="00E35FE5" w:rsidRPr="00FE0DA9" w:rsidRDefault="00E35FE5" w:rsidP="00E35FE5">
            <w:pPr>
              <w:pStyle w:val="ListParagraph"/>
              <w:numPr>
                <w:ilvl w:val="0"/>
                <w:numId w:val="24"/>
              </w:numPr>
              <w:rPr>
                <w:rFonts w:ascii="Arial" w:hAnsi="Arial" w:cs="Arial"/>
                <w:sz w:val="18"/>
                <w:szCs w:val="18"/>
              </w:rPr>
            </w:pPr>
            <w:r w:rsidRPr="00EF20FF">
              <w:rPr>
                <w:rFonts w:cs="Arial"/>
                <w:sz w:val="20"/>
                <w:szCs w:val="20"/>
              </w:rPr>
              <w:t>initiating change &amp; innovation in policy</w:t>
            </w:r>
            <w:r>
              <w:rPr>
                <w:rFonts w:cs="Arial"/>
                <w:sz w:val="20"/>
                <w:szCs w:val="20"/>
              </w:rPr>
              <w:t xml:space="preserve">, </w:t>
            </w:r>
            <w:r w:rsidRPr="00EF20FF">
              <w:rPr>
                <w:rFonts w:cs="Arial"/>
                <w:sz w:val="20"/>
                <w:szCs w:val="20"/>
              </w:rPr>
              <w:t>procedures or programs</w:t>
            </w:r>
          </w:p>
          <w:p w:rsidR="00E35FE5" w:rsidRPr="00EF20FF" w:rsidRDefault="00E35FE5" w:rsidP="00E35FE5">
            <w:pPr>
              <w:pStyle w:val="ListParagraph"/>
              <w:numPr>
                <w:ilvl w:val="0"/>
                <w:numId w:val="24"/>
              </w:numPr>
              <w:rPr>
                <w:rFonts w:ascii="Arial" w:hAnsi="Arial" w:cs="Arial"/>
                <w:sz w:val="18"/>
                <w:szCs w:val="18"/>
              </w:rPr>
            </w:pPr>
            <w:r>
              <w:rPr>
                <w:rFonts w:cs="Arial"/>
                <w:sz w:val="20"/>
                <w:szCs w:val="20"/>
              </w:rPr>
              <w:t>seeking HAT or Lead teacher accreditation</w:t>
            </w:r>
          </w:p>
          <w:p w:rsidR="00E35FE5" w:rsidRPr="00EF20FF" w:rsidRDefault="00E35FE5" w:rsidP="00E35FE5">
            <w:pPr>
              <w:pStyle w:val="ListParagraph"/>
              <w:numPr>
                <w:ilvl w:val="0"/>
                <w:numId w:val="24"/>
              </w:numPr>
              <w:rPr>
                <w:rFonts w:ascii="Arial" w:hAnsi="Arial" w:cs="Arial"/>
                <w:sz w:val="18"/>
                <w:szCs w:val="18"/>
              </w:rPr>
            </w:pPr>
            <w:r w:rsidRPr="00EF20FF">
              <w:rPr>
                <w:rFonts w:cs="Arial"/>
                <w:sz w:val="20"/>
                <w:szCs w:val="20"/>
              </w:rPr>
              <w:t>seeking merit selection</w:t>
            </w:r>
            <w:r>
              <w:rPr>
                <w:rFonts w:cs="Arial"/>
                <w:sz w:val="20"/>
                <w:szCs w:val="20"/>
              </w:rPr>
              <w:t xml:space="preserve"> </w:t>
            </w:r>
          </w:p>
          <w:p w:rsidR="00E35FE5" w:rsidRPr="00EF20FF" w:rsidRDefault="00E35FE5" w:rsidP="00E35FE5">
            <w:pPr>
              <w:pStyle w:val="ListParagraph"/>
              <w:numPr>
                <w:ilvl w:val="0"/>
                <w:numId w:val="24"/>
              </w:numPr>
              <w:rPr>
                <w:rFonts w:ascii="Arial" w:hAnsi="Arial" w:cs="Arial"/>
                <w:sz w:val="18"/>
                <w:szCs w:val="18"/>
              </w:rPr>
            </w:pPr>
            <w:r>
              <w:rPr>
                <w:rFonts w:cs="Arial"/>
                <w:sz w:val="20"/>
                <w:szCs w:val="20"/>
              </w:rPr>
              <w:t xml:space="preserve">leading or role modelling </w:t>
            </w:r>
            <w:r w:rsidRPr="00EF20FF">
              <w:rPr>
                <w:rFonts w:cs="Arial"/>
                <w:sz w:val="20"/>
                <w:szCs w:val="20"/>
              </w:rPr>
              <w:t>curriculum change</w:t>
            </w:r>
          </w:p>
          <w:p w:rsidR="006C39F0" w:rsidRPr="00C635E0" w:rsidRDefault="006C39F0" w:rsidP="00F16A5A">
            <w:pPr>
              <w:rPr>
                <w:rFonts w:ascii="Arial" w:hAnsi="Arial" w:cs="Arial"/>
                <w:color w:val="C0504D"/>
                <w:sz w:val="18"/>
                <w:szCs w:val="18"/>
              </w:rPr>
            </w:pPr>
          </w:p>
        </w:tc>
        <w:tc>
          <w:tcPr>
            <w:tcW w:w="284" w:type="dxa"/>
            <w:tcBorders>
              <w:top w:val="nil"/>
              <w:left w:val="single" w:sz="4" w:space="0" w:color="262626" w:themeColor="text1" w:themeTint="D9"/>
              <w:bottom w:val="nil"/>
              <w:right w:val="single" w:sz="4" w:space="0" w:color="D9D9D9" w:themeColor="background1" w:themeShade="D9"/>
            </w:tcBorders>
          </w:tcPr>
          <w:p w:rsidR="006C39F0" w:rsidRPr="00D30DD3" w:rsidRDefault="006C39F0" w:rsidP="00F16A5A">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F16A5A">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F16A5A">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F16A5A">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D30DD3" w:rsidRDefault="006C39F0" w:rsidP="00F16A5A">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F16A5A">
            <w:pPr>
              <w:rPr>
                <w:rFonts w:ascii="Arial" w:hAnsi="Arial" w:cs="Arial"/>
                <w:sz w:val="18"/>
                <w:szCs w:val="18"/>
              </w:rPr>
            </w:pPr>
          </w:p>
        </w:tc>
      </w:tr>
    </w:tbl>
    <w:p w:rsidR="00930B1A" w:rsidRDefault="00930B1A" w:rsidP="006C39F0"/>
    <w:sectPr w:rsidR="00930B1A" w:rsidSect="00A646DB">
      <w:headerReference w:type="default" r:id="rId17"/>
      <w:pgSz w:w="16840" w:h="11900" w:orient="landscape"/>
      <w:pgMar w:top="708" w:right="1440" w:bottom="993" w:left="1440" w:header="426" w:footer="32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489F" w:rsidRDefault="0076489F" w:rsidP="00D54192">
      <w:r>
        <w:separator/>
      </w:r>
    </w:p>
  </w:endnote>
  <w:endnote w:type="continuationSeparator" w:id="0">
    <w:p w:rsidR="0076489F" w:rsidRDefault="0076489F" w:rsidP="00D541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Segoe Print">
    <w:panose1 w:val="02000600000000000000"/>
    <w:charset w:val="00"/>
    <w:family w:val="auto"/>
    <w:pitch w:val="variable"/>
    <w:sig w:usb0="0000028F"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A5A" w:rsidRDefault="00F16A5A" w:rsidP="002260E5">
    <w:pPr>
      <w:pStyle w:val="Footer"/>
      <w:jc w:val="center"/>
      <w:rPr>
        <w:rFonts w:ascii="Arial Narrow" w:hAnsi="Arial Narrow" w:cstheme="majorHAnsi"/>
        <w:spacing w:val="10"/>
        <w:kern w:val="14"/>
        <w:sz w:val="16"/>
        <w:szCs w:val="16"/>
      </w:rPr>
    </w:pPr>
  </w:p>
  <w:p w:rsidR="00F16A5A" w:rsidRDefault="00F16A5A" w:rsidP="00464683">
    <w:pPr>
      <w:pStyle w:val="Footer"/>
      <w:jc w:val="right"/>
    </w:pPr>
    <w:r>
      <w:rPr>
        <w:rFonts w:ascii="Arial Narrow" w:hAnsi="Arial Narrow" w:cstheme="majorHAnsi"/>
        <w:noProof/>
        <w:spacing w:val="10"/>
        <w:kern w:val="14"/>
        <w:sz w:val="16"/>
        <w:szCs w:val="16"/>
        <w:lang w:eastAsia="en-AU"/>
      </w:rPr>
      <mc:AlternateContent>
        <mc:Choice Requires="wps">
          <w:drawing>
            <wp:anchor distT="0" distB="0" distL="114300" distR="114300" simplePos="0" relativeHeight="251661312" behindDoc="0" locked="0" layoutInCell="1" allowOverlap="1" wp14:anchorId="1487FE33" wp14:editId="402FB3BC">
              <wp:simplePos x="0" y="0"/>
              <wp:positionH relativeFrom="column">
                <wp:posOffset>0</wp:posOffset>
              </wp:positionH>
              <wp:positionV relativeFrom="paragraph">
                <wp:posOffset>-19050</wp:posOffset>
              </wp:positionV>
              <wp:extent cx="8915400" cy="0"/>
              <wp:effectExtent l="0" t="0" r="25400" b="25400"/>
              <wp:wrapNone/>
              <wp:docPr id="12" name="Straight Connector 12"/>
              <wp:cNvGraphicFramePr/>
              <a:graphic xmlns:a="http://schemas.openxmlformats.org/drawingml/2006/main">
                <a:graphicData uri="http://schemas.microsoft.com/office/word/2010/wordprocessingShape">
                  <wps:wsp>
                    <wps:cNvCnPr/>
                    <wps:spPr>
                      <a:xfrm>
                        <a:off x="0" y="0"/>
                        <a:ext cx="8915400" cy="0"/>
                      </a:xfrm>
                      <a:prstGeom prst="line">
                        <a:avLst/>
                      </a:prstGeom>
                      <a:ln w="3175">
                        <a:solidFill>
                          <a:schemeClr val="bg1">
                            <a:lumMod val="8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2"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5pt" to="70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" strokecolor="#d8d8d8 [2732]" strokeweight=".25pt">
              <v:stroke dashstyle="3 1"/>
            </v:line>
          </w:pict>
        </mc:Fallback>
      </mc:AlternateContent>
    </w:r>
    <w:r>
      <w:rPr>
        <w:rFonts w:ascii="Arial Narrow" w:hAnsi="Arial Narrow" w:cstheme="majorHAnsi"/>
        <w:spacing w:val="10"/>
        <w:kern w:val="14"/>
        <w:sz w:val="16"/>
        <w:szCs w:val="16"/>
      </w:rPr>
      <w:t xml:space="preserve">Planning template – V2.0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A5A" w:rsidRPr="00A646DB" w:rsidRDefault="00F16A5A">
    <w:pPr>
      <w:pStyle w:val="Footer"/>
      <w:jc w:val="center"/>
      <w:rPr>
        <w:sz w:val="16"/>
        <w:szCs w:val="16"/>
      </w:rPr>
    </w:pPr>
  </w:p>
  <w:p w:rsidR="00F16A5A" w:rsidRPr="002526CD" w:rsidRDefault="00F16A5A" w:rsidP="00713F66">
    <w:pPr>
      <w:pStyle w:val="Footer"/>
      <w:jc w:val="center"/>
      <w:rPr>
        <w:rFonts w:ascii="Segoe Print" w:hAnsi="Segoe Print" w:cstheme="majorHAnsi"/>
        <w:spacing w:val="10"/>
        <w:kern w:val="14"/>
        <w:sz w:val="16"/>
        <w:szCs w:val="16"/>
      </w:rPr>
    </w:pPr>
    <w:r w:rsidRPr="002526CD">
      <w:rPr>
        <w:rFonts w:ascii="Segoe Print" w:hAnsi="Segoe Print" w:cstheme="majorHAnsi"/>
        <w:spacing w:val="10"/>
        <w:kern w:val="14"/>
        <w:sz w:val="16"/>
        <w:szCs w:val="16"/>
      </w:rPr>
      <w:t>Huskisson Public School 2199</w:t>
    </w:r>
  </w:p>
  <w:sdt>
    <w:sdtPr>
      <w:id w:val="-333151492"/>
      <w:docPartObj>
        <w:docPartGallery w:val="Page Numbers (Bottom of Page)"/>
        <w:docPartUnique/>
      </w:docPartObj>
    </w:sdtPr>
    <w:sdtEndPr>
      <w:rPr>
        <w:rFonts w:ascii="Arial Narrow" w:hAnsi="Arial Narrow" w:cs="Arial"/>
        <w:noProof/>
        <w:sz w:val="20"/>
        <w:szCs w:val="20"/>
      </w:rPr>
    </w:sdtEndPr>
    <w:sdtContent>
      <w:p w:rsidR="00F16A5A" w:rsidRPr="00713F66" w:rsidRDefault="00F16A5A">
        <w:pPr>
          <w:pStyle w:val="Footer"/>
          <w:jc w:val="center"/>
          <w:rPr>
            <w:rFonts w:ascii="Arial Narrow" w:hAnsi="Arial Narrow" w:cs="Arial"/>
            <w:sz w:val="20"/>
            <w:szCs w:val="20"/>
          </w:rPr>
        </w:pPr>
        <w:r w:rsidRPr="00464683">
          <w:rPr>
            <w:rFonts w:ascii="Arial Narrow" w:hAnsi="Arial Narrow" w:cs="Arial"/>
            <w:sz w:val="18"/>
            <w:szCs w:val="18"/>
          </w:rPr>
          <w:t xml:space="preserve">Page </w:t>
        </w:r>
        <w:r w:rsidRPr="00464683">
          <w:rPr>
            <w:rFonts w:ascii="Arial Narrow" w:hAnsi="Arial Narrow" w:cs="Arial"/>
            <w:sz w:val="18"/>
            <w:szCs w:val="18"/>
          </w:rPr>
          <w:fldChar w:fldCharType="begin"/>
        </w:r>
        <w:r w:rsidRPr="00464683">
          <w:rPr>
            <w:rFonts w:ascii="Arial Narrow" w:hAnsi="Arial Narrow" w:cs="Arial"/>
            <w:sz w:val="18"/>
            <w:szCs w:val="18"/>
          </w:rPr>
          <w:instrText xml:space="preserve"> PAGE   \* MERGEFORMAT </w:instrText>
        </w:r>
        <w:r w:rsidRPr="00464683">
          <w:rPr>
            <w:rFonts w:ascii="Arial Narrow" w:hAnsi="Arial Narrow" w:cs="Arial"/>
            <w:sz w:val="18"/>
            <w:szCs w:val="18"/>
          </w:rPr>
          <w:fldChar w:fldCharType="separate"/>
        </w:r>
        <w:r w:rsidR="005468F4">
          <w:rPr>
            <w:rFonts w:ascii="Arial Narrow" w:hAnsi="Arial Narrow" w:cs="Arial"/>
            <w:noProof/>
            <w:sz w:val="18"/>
            <w:szCs w:val="18"/>
          </w:rPr>
          <w:t>8</w:t>
        </w:r>
        <w:r w:rsidRPr="00464683">
          <w:rPr>
            <w:rFonts w:ascii="Arial Narrow" w:hAnsi="Arial Narrow" w:cs="Arial"/>
            <w:noProof/>
            <w:sz w:val="18"/>
            <w:szCs w:val="18"/>
          </w:rPr>
          <w:fldChar w:fldCharType="end"/>
        </w:r>
      </w:p>
    </w:sdtContent>
  </w:sdt>
  <w:p w:rsidR="00F16A5A" w:rsidRDefault="00F16A5A" w:rsidP="00464683">
    <w:pPr>
      <w:pStyle w:val="Footer"/>
      <w:jc w:val="right"/>
      <w:rPr>
        <w:rFonts w:ascii="Arial Narrow" w:hAnsi="Arial Narrow" w:cstheme="majorHAnsi"/>
        <w:spacing w:val="10"/>
        <w:kern w:val="14"/>
        <w:sz w:val="16"/>
        <w:szCs w:val="16"/>
      </w:rPr>
    </w:pPr>
    <w:r>
      <w:rPr>
        <w:rFonts w:ascii="Arial Narrow" w:hAnsi="Arial Narrow" w:cstheme="majorHAnsi"/>
        <w:spacing w:val="10"/>
        <w:kern w:val="14"/>
        <w:sz w:val="16"/>
        <w:szCs w:val="16"/>
      </w:rPr>
      <w:t xml:space="preserve">Planning template – V2.0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489F" w:rsidRDefault="0076489F" w:rsidP="00D54192">
      <w:r>
        <w:separator/>
      </w:r>
    </w:p>
  </w:footnote>
  <w:footnote w:type="continuationSeparator" w:id="0">
    <w:p w:rsidR="0076489F" w:rsidRDefault="0076489F" w:rsidP="00D541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A5A" w:rsidRDefault="0076489F">
    <w:pPr>
      <w:pStyle w:val="Header"/>
    </w:pPr>
    <w:sdt>
      <w:sdtPr>
        <w:id w:val="1543631723"/>
        <w:placeholder>
          <w:docPart w:val="547CF0A1E8830F459E48141B849257E0"/>
        </w:placeholder>
        <w:temporary/>
        <w:showingPlcHdr/>
      </w:sdtPr>
      <w:sdtEndPr/>
      <w:sdtContent>
        <w:r w:rsidR="00F16A5A">
          <w:t>[Type text]</w:t>
        </w:r>
      </w:sdtContent>
    </w:sdt>
    <w:r w:rsidR="00F16A5A">
      <w:ptab w:relativeTo="margin" w:alignment="center" w:leader="none"/>
    </w:r>
    <w:sdt>
      <w:sdtPr>
        <w:id w:val="-972760004"/>
        <w:placeholder>
          <w:docPart w:val="79A8D37E7C1F15418FAE4193B2E5F6B8"/>
        </w:placeholder>
        <w:temporary/>
        <w:showingPlcHdr/>
      </w:sdtPr>
      <w:sdtEndPr/>
      <w:sdtContent>
        <w:r w:rsidR="00F16A5A">
          <w:t>[Type text]</w:t>
        </w:r>
      </w:sdtContent>
    </w:sdt>
    <w:r w:rsidR="00F16A5A">
      <w:ptab w:relativeTo="margin" w:alignment="right" w:leader="none"/>
    </w:r>
    <w:sdt>
      <w:sdtPr>
        <w:id w:val="1115791328"/>
        <w:placeholder>
          <w:docPart w:val="77A5BAD3CD3ACA4A871E3BD7A49CE2CA"/>
        </w:placeholder>
        <w:temporary/>
        <w:showingPlcHdr/>
      </w:sdtPr>
      <w:sdtEndPr/>
      <w:sdtContent>
        <w:r w:rsidR="00F16A5A">
          <w:t>[Type text]</w:t>
        </w:r>
      </w:sdtContent>
    </w:sdt>
  </w:p>
  <w:p w:rsidR="00F16A5A" w:rsidRDefault="00F16A5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A5A" w:rsidRDefault="00F16A5A" w:rsidP="00E856B8">
    <w:pPr>
      <w:pStyle w:val="Header"/>
      <w:ind w:left="-567"/>
    </w:pPr>
    <w:r>
      <w:rPr>
        <w:noProof/>
        <w:lang w:eastAsia="en-AU"/>
      </w:rPr>
      <w:drawing>
        <wp:anchor distT="0" distB="0" distL="114300" distR="114300" simplePos="0" relativeHeight="251664384" behindDoc="0" locked="0" layoutInCell="1" allowOverlap="1" wp14:anchorId="3B779694" wp14:editId="75D87B43">
          <wp:simplePos x="0" y="0"/>
          <wp:positionH relativeFrom="column">
            <wp:posOffset>-330200</wp:posOffset>
          </wp:positionH>
          <wp:positionV relativeFrom="paragraph">
            <wp:posOffset>-191135</wp:posOffset>
          </wp:positionV>
          <wp:extent cx="2286000" cy="627644"/>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psnsw.tif"/>
                  <pic:cNvPicPr/>
                </pic:nvPicPr>
                <pic:blipFill rotWithShape="1">
                  <a:blip r:embed="rId1" cstate="print">
                    <a:extLst>
                      <a:ext uri="{28A0092B-C50C-407E-A947-70E740481C1C}">
                        <a14:useLocalDpi xmlns:a14="http://schemas.microsoft.com/office/drawing/2010/main" val="0"/>
                      </a:ext>
                    </a:extLst>
                  </a:blip>
                  <a:srcRect b="31329"/>
                  <a:stretch/>
                </pic:blipFill>
                <pic:spPr bwMode="auto">
                  <a:xfrm>
                    <a:off x="0" y="0"/>
                    <a:ext cx="2286000" cy="6276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446A1">
      <w:rPr>
        <w:noProof/>
        <w:lang w:eastAsia="en-AU"/>
      </w:rPr>
      <mc:AlternateContent>
        <mc:Choice Requires="wps">
          <w:drawing>
            <wp:anchor distT="0" distB="0" distL="114300" distR="114300" simplePos="0" relativeHeight="251659264" behindDoc="0" locked="0" layoutInCell="1" allowOverlap="1" wp14:anchorId="0CFDAED5" wp14:editId="7B28CDA9">
              <wp:simplePos x="0" y="0"/>
              <wp:positionH relativeFrom="column">
                <wp:posOffset>2037080</wp:posOffset>
              </wp:positionH>
              <wp:positionV relativeFrom="paragraph">
                <wp:posOffset>-220980</wp:posOffset>
              </wp:positionV>
              <wp:extent cx="6527800" cy="69532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0" cy="695325"/>
                      </a:xfrm>
                      <a:prstGeom prst="rect">
                        <a:avLst/>
                      </a:prstGeom>
                      <a:noFill/>
                      <a:ln w="9525">
                        <a:noFill/>
                        <a:miter lim="800000"/>
                        <a:headEnd/>
                        <a:tailEnd/>
                      </a:ln>
                    </wps:spPr>
                    <wps:txbx>
                      <w:txbxContent>
                        <w:p w:rsidR="00F16A5A" w:rsidRPr="00855D21" w:rsidRDefault="00F16A5A" w:rsidP="00855D21">
                          <w:pPr>
                            <w:rPr>
                              <w:rFonts w:ascii="Arial" w:hAnsi="Arial" w:cs="Arial"/>
                            </w:rPr>
                          </w:pPr>
                          <w:r w:rsidRPr="00855D21">
                            <w:rPr>
                              <w:rFonts w:ascii="Arial" w:hAnsi="Arial" w:cs="Arial"/>
                              <w:b/>
                              <w:color w:val="000000" w:themeColor="text1"/>
                              <w:sz w:val="84"/>
                              <w:szCs w:val="84"/>
                            </w:rPr>
                            <w:t>School plan</w:t>
                          </w:r>
                          <w:r w:rsidRPr="00855D21">
                            <w:rPr>
                              <w:rFonts w:ascii="Arial" w:hAnsi="Arial" w:cs="Arial"/>
                              <w:color w:val="000000" w:themeColor="text1"/>
                              <w:sz w:val="84"/>
                              <w:szCs w:val="84"/>
                            </w:rPr>
                            <w:t xml:space="preserve"> 2015 –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left:0;text-align:left;margin-left:160.4pt;margin-top:-17.4pt;width:514pt;height:5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" filled="f" stroked="f">
              <v:textbox>
                <w:txbxContent>
                  <w:p w:rsidR="00F16A5A" w:rsidRPr="00855D21" w:rsidRDefault="00F16A5A" w:rsidP="00855D21">
                    <w:pPr>
                      <w:rPr>
                        <w:rFonts w:ascii="Arial" w:hAnsi="Arial" w:cs="Arial"/>
                      </w:rPr>
                    </w:pPr>
                    <w:r w:rsidRPr="00855D21">
                      <w:rPr>
                        <w:rFonts w:ascii="Arial" w:hAnsi="Arial" w:cs="Arial"/>
                        <w:b/>
                        <w:color w:val="000000" w:themeColor="text1"/>
                        <w:sz w:val="84"/>
                        <w:szCs w:val="84"/>
                      </w:rPr>
                      <w:t>School plan</w:t>
                    </w:r>
                    <w:r w:rsidRPr="00855D21">
                      <w:rPr>
                        <w:rFonts w:ascii="Arial" w:hAnsi="Arial" w:cs="Arial"/>
                        <w:color w:val="000000" w:themeColor="text1"/>
                        <w:sz w:val="84"/>
                        <w:szCs w:val="84"/>
                      </w:rPr>
                      <w:t xml:space="preserve"> 2015 – 2017</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5026" w:type="dxa"/>
      <w:tblInd w:w="-459"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ayout w:type="fixed"/>
      <w:tblLook w:val="04A0" w:firstRow="1" w:lastRow="0" w:firstColumn="1" w:lastColumn="0" w:noHBand="0" w:noVBand="1"/>
    </w:tblPr>
    <w:tblGrid>
      <w:gridCol w:w="15026"/>
    </w:tblGrid>
    <w:tr w:rsidR="00F16A5A" w:rsidRPr="00D30DD3" w:rsidTr="009B0B3E">
      <w:tc>
        <w:tcPr>
          <w:tcW w:w="15026" w:type="dxa"/>
          <w:shd w:val="clear" w:color="auto" w:fill="D9D9D9" w:themeFill="background1" w:themeFillShade="D9"/>
        </w:tcPr>
        <w:p w:rsidR="00F16A5A" w:rsidRPr="00D30DD3" w:rsidRDefault="00F16A5A" w:rsidP="00F16A5A">
          <w:pPr>
            <w:rPr>
              <w:rFonts w:ascii="Arial" w:hAnsi="Arial" w:cs="Arial"/>
              <w:sz w:val="18"/>
              <w:szCs w:val="18"/>
            </w:rPr>
          </w:pPr>
          <w:r>
            <w:rPr>
              <w:noProof/>
              <w:lang w:eastAsia="en-AU"/>
            </w:rPr>
            <mc:AlternateContent>
              <mc:Choice Requires="wpg">
                <w:drawing>
                  <wp:anchor distT="0" distB="0" distL="114300" distR="114300" simplePos="0" relativeHeight="251675648" behindDoc="0" locked="0" layoutInCell="1" allowOverlap="1" wp14:anchorId="6167E1D6" wp14:editId="694FB9BD">
                    <wp:simplePos x="0" y="0"/>
                    <wp:positionH relativeFrom="column">
                      <wp:posOffset>8816340</wp:posOffset>
                    </wp:positionH>
                    <wp:positionV relativeFrom="paragraph">
                      <wp:posOffset>27940</wp:posOffset>
                    </wp:positionV>
                    <wp:extent cx="596900" cy="558800"/>
                    <wp:effectExtent l="0" t="0" r="0" b="0"/>
                    <wp:wrapNone/>
                    <wp:docPr id="31" name="Group 31"/>
                    <wp:cNvGraphicFramePr/>
                    <a:graphic xmlns:a="http://schemas.openxmlformats.org/drawingml/2006/main">
                      <a:graphicData uri="http://schemas.microsoft.com/office/word/2010/wordprocessingGroup">
                        <wpg:wgp>
                          <wpg:cNvGrpSpPr/>
                          <wpg:grpSpPr>
                            <a:xfrm>
                              <a:off x="0" y="0"/>
                              <a:ext cx="596900" cy="558800"/>
                              <a:chOff x="0" y="0"/>
                              <a:chExt cx="3616325" cy="3644900"/>
                            </a:xfrm>
                          </wpg:grpSpPr>
                          <wps:wsp>
                            <wps:cNvPr id="32" name="Oval 32"/>
                            <wps:cNvSpPr/>
                            <wps:spPr>
                              <a:xfrm>
                                <a:off x="0" y="0"/>
                                <a:ext cx="2082800" cy="2082800"/>
                              </a:xfrm>
                              <a:prstGeom prst="ellipse">
                                <a:avLst/>
                              </a:prstGeom>
                              <a:solidFill>
                                <a:srgbClr val="006FBA"/>
                              </a:solidFill>
                              <a:ln w="25400" cap="flat" cmpd="sng" algn="ctr">
                                <a:noFill/>
                                <a:prstDash val="solid"/>
                              </a:ln>
                              <a:effectLst/>
                            </wps:spPr>
                            <wps:txbx>
                              <w:txbxContent>
                                <w:p w:rsidR="00F16A5A" w:rsidRPr="005E0604" w:rsidRDefault="00F16A5A" w:rsidP="00236C53">
                                  <w:pPr>
                                    <w:jc w:val="center"/>
                                    <w:rPr>
                                      <w:rFonts w:ascii="Arial" w:hAnsi="Arial" w:cs="Arial"/>
                                      <w:color w:val="FFFFFF" w:themeColor="background1"/>
                                      <w:sz w:val="22"/>
                                      <w:lang w:val="en-US"/>
                                    </w:rPr>
                                  </w:pPr>
                                </w:p>
                                <w:p w:rsidR="00F16A5A" w:rsidRPr="003725B1" w:rsidRDefault="00F16A5A"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33" name="Group 33"/>
                            <wpg:cNvGrpSpPr/>
                            <wpg:grpSpPr>
                              <a:xfrm>
                                <a:off x="762000" y="0"/>
                                <a:ext cx="2854325" cy="3644900"/>
                                <a:chOff x="0" y="0"/>
                                <a:chExt cx="2854325" cy="3644900"/>
                              </a:xfrm>
                            </wpg:grpSpPr>
                            <wps:wsp>
                              <wps:cNvPr id="34" name="Oval 34"/>
                              <wps:cNvSpPr/>
                              <wps:spPr>
                                <a:xfrm>
                                  <a:off x="0" y="1562100"/>
                                  <a:ext cx="2082800" cy="2082800"/>
                                </a:xfrm>
                                <a:prstGeom prst="ellipse">
                                  <a:avLst/>
                                </a:prstGeom>
                                <a:solidFill>
                                  <a:srgbClr val="603F99"/>
                                </a:solidFill>
                                <a:ln w="25400" cap="flat" cmpd="sng" algn="ctr">
                                  <a:noFill/>
                                  <a:prstDash val="solid"/>
                                </a:ln>
                                <a:effectLst/>
                              </wps:spPr>
                              <wps:txbx>
                                <w:txbxContent>
                                  <w:p w:rsidR="00F16A5A" w:rsidRPr="003725B1" w:rsidRDefault="00F16A5A" w:rsidP="00236C53">
                                    <w:pPr>
                                      <w:jc w:val="center"/>
                                      <w:rPr>
                                        <w:color w:val="FFFFFF" w:themeColor="background1"/>
                                        <w:sz w:val="22"/>
                                        <w:lang w:val="en-US"/>
                                      </w:rPr>
                                    </w:pPr>
                                  </w:p>
                                  <w:p w:rsidR="00F16A5A" w:rsidRPr="003725B1" w:rsidRDefault="00F16A5A"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5" name="Oval 35"/>
                              <wps:cNvSpPr/>
                              <wps:spPr>
                                <a:xfrm>
                                  <a:off x="771525" y="0"/>
                                  <a:ext cx="2082800" cy="2082800"/>
                                </a:xfrm>
                                <a:prstGeom prst="ellipse">
                                  <a:avLst/>
                                </a:prstGeom>
                                <a:solidFill>
                                  <a:srgbClr val="CE372F"/>
                                </a:solidFill>
                                <a:ln w="25400" cap="flat" cmpd="sng" algn="ctr">
                                  <a:noFill/>
                                  <a:prstDash val="solid"/>
                                </a:ln>
                                <a:effectLst/>
                              </wps:spPr>
                              <wps:txbx>
                                <w:txbxContent>
                                  <w:p w:rsidR="00F16A5A" w:rsidRPr="005E0604" w:rsidRDefault="00F16A5A" w:rsidP="00236C53">
                                    <w:pPr>
                                      <w:jc w:val="center"/>
                                      <w:rPr>
                                        <w:rFonts w:ascii="Arial" w:hAnsi="Arial" w:cs="Arial"/>
                                        <w:color w:val="FFFFFF" w:themeColor="background1"/>
                                        <w:sz w:val="22"/>
                                        <w:lang w:val="en-US"/>
                                      </w:rPr>
                                    </w:pPr>
                                  </w:p>
                                  <w:p w:rsidR="00F16A5A" w:rsidRPr="003725B1" w:rsidRDefault="00F16A5A"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31" o:spid="_x0000_s1037" style="position:absolute;margin-left:694.2pt;margin-top:2.2pt;width:47pt;height:44pt;z-index:251675648;mso-width-relative:margin;mso-height-relative:margin" coordsize="36163,36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">
                    <v:oval id="Oval 32" o:spid="_x0000_s1038" style="position:absolute;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dftcMA&#10;AADbAAAADwAAAGRycy9kb3ducmV2LnhtbESPQWvCQBSE74L/YXmCF6kbLdWQuopVBK9VKR6fu69J&#10;MPs2ZLdJ/PfdQsHjMDPfMKtNbyvRUuNLxwpm0wQEsXam5FzB5Xx4SUH4gGywckwKHuRhsx4OVpgZ&#10;1/EntaeQiwhhn6GCIoQ6k9Lrgiz6qauJo/ftGoshyiaXpsEuwm0l50mykBZLjgsF1rQrSN9PP1bB&#10;Mr3tj/qjvb99LXZdvrxSneqJUuNRv30HEagPz/B/+2gUv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dftcMAAADbAAAADwAAAAAAAAAAAAAAAACYAgAAZHJzL2Rv&#10;d25yZXYueG1sUEsFBgAAAAAEAAQA9QAAAIgDAAAAAA==&#10;" fillcolor="#006fba" stroked="f" strokeweight="2pt">
                      <v:textbox inset="0,0,0,0">
                        <w:txbxContent>
                          <w:p w:rsidR="00F16A5A" w:rsidRPr="005E0604" w:rsidRDefault="00F16A5A" w:rsidP="00236C53">
                            <w:pPr>
                              <w:jc w:val="center"/>
                              <w:rPr>
                                <w:rFonts w:ascii="Arial" w:hAnsi="Arial" w:cs="Arial"/>
                                <w:color w:val="FFFFFF" w:themeColor="background1"/>
                                <w:sz w:val="22"/>
                                <w:lang w:val="en-US"/>
                              </w:rPr>
                            </w:pPr>
                          </w:p>
                          <w:p w:rsidR="00F16A5A" w:rsidRPr="003725B1" w:rsidRDefault="00F16A5A" w:rsidP="00236C53">
                            <w:pPr>
                              <w:jc w:val="center"/>
                              <w:rPr>
                                <w:sz w:val="20"/>
                              </w:rPr>
                            </w:pPr>
                          </w:p>
                        </w:txbxContent>
                      </v:textbox>
                    </v:oval>
                    <v:group id="Group 33" o:spid="_x0000_s1039" style="position:absolute;left:7620;width:28543;height:36449" coordsize="28543,36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oval id="Oval 34" o:spid="_x0000_s1040" style="position:absolute;top:15621;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dk5sQA&#10;AADbAAAADwAAAGRycy9kb3ducmV2LnhtbESP0WrCQBRE3wv9h+UWfKubtBpKdBWpFCQPgmk/4Jq9&#10;JtHs3ZBdY/TrXUHo4zAzZ5j5cjCN6KlztWUF8TgCQVxYXXOp4O/35/0LhPPIGhvLpOBKDpaL15c5&#10;ptpeeEd97ksRIOxSVFB536ZSuqIig25sW+LgHWxn0AfZlVJ3eAlw08iPKEqkwZrDQoUtfVdUnPKz&#10;UTDN46O5rdpsyNb7PosnyXYfJ0qN3obVDISnwf+Hn+2NVvA5gceX8A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3ZObEAAAA2wAAAA8AAAAAAAAAAAAAAAAAmAIAAGRycy9k&#10;b3ducmV2LnhtbFBLBQYAAAAABAAEAPUAAACJAwAAAAA=&#10;" fillcolor="#603f99" stroked="f" strokeweight="2pt">
                        <v:textbox inset="0,0,0,0">
                          <w:txbxContent>
                            <w:p w:rsidR="00F16A5A" w:rsidRPr="003725B1" w:rsidRDefault="00F16A5A" w:rsidP="00236C53">
                              <w:pPr>
                                <w:jc w:val="center"/>
                                <w:rPr>
                                  <w:color w:val="FFFFFF" w:themeColor="background1"/>
                                  <w:sz w:val="22"/>
                                  <w:lang w:val="en-US"/>
                                </w:rPr>
                              </w:pPr>
                            </w:p>
                            <w:p w:rsidR="00F16A5A" w:rsidRPr="003725B1" w:rsidRDefault="00F16A5A" w:rsidP="00236C53">
                              <w:pPr>
                                <w:jc w:val="center"/>
                                <w:rPr>
                                  <w:sz w:val="20"/>
                                </w:rPr>
                              </w:pPr>
                            </w:p>
                          </w:txbxContent>
                        </v:textbox>
                      </v:oval>
                      <v:oval id="Oval 35" o:spid="_x0000_s1041" style="position:absolute;left:7715;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MIA&#10;AADbAAAADwAAAGRycy9kb3ducmV2LnhtbESPX2vCQBDE3wt+h2MLfSl6sRItqadIW8G34h98XnLb&#10;JJjbO3Krpt/eE4Q+DjPzG2a+7F2rLtTFxrOB8SgDRVx623Bl4LBfD99BRUG22HomA38UYbkYPM2x&#10;sP7KW7rspFIJwrFAA7VIKLSOZU0O48gH4uT9+s6hJNlV2nZ4TXDX6rcsm2qHDaeFGgN91lSedmdn&#10;4Bz5J0h74mPI81cZx+/p7Csz5uW5X32AEurlP/xob6yBSQ73L+kH6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75ukwgAAANsAAAAPAAAAAAAAAAAAAAAAAJgCAABkcnMvZG93&#10;bnJldi54bWxQSwUGAAAAAAQABAD1AAAAhwMAAAAA&#10;" fillcolor="#ce372f" stroked="f" strokeweight="2pt">
                        <v:textbox inset="0,0,0,0">
                          <w:txbxContent>
                            <w:p w:rsidR="00F16A5A" w:rsidRPr="005E0604" w:rsidRDefault="00F16A5A" w:rsidP="00236C53">
                              <w:pPr>
                                <w:jc w:val="center"/>
                                <w:rPr>
                                  <w:rFonts w:ascii="Arial" w:hAnsi="Arial" w:cs="Arial"/>
                                  <w:color w:val="FFFFFF" w:themeColor="background1"/>
                                  <w:sz w:val="22"/>
                                  <w:lang w:val="en-US"/>
                                </w:rPr>
                              </w:pPr>
                            </w:p>
                            <w:p w:rsidR="00F16A5A" w:rsidRPr="003725B1" w:rsidRDefault="00F16A5A" w:rsidP="00236C53">
                              <w:pPr>
                                <w:jc w:val="center"/>
                                <w:rPr>
                                  <w:sz w:val="20"/>
                                </w:rPr>
                              </w:pPr>
                            </w:p>
                          </w:txbxContent>
                        </v:textbox>
                      </v:oval>
                    </v:group>
                  </v:group>
                </w:pict>
              </mc:Fallback>
            </mc:AlternateContent>
          </w:r>
        </w:p>
        <w:p w:rsidR="00F16A5A" w:rsidRPr="00EC59FF" w:rsidRDefault="00F16A5A" w:rsidP="00F16A5A">
          <w:pPr>
            <w:rPr>
              <w:rFonts w:ascii="Segoe Print" w:hAnsi="Segoe Print" w:cs="Arial"/>
              <w:sz w:val="32"/>
              <w:szCs w:val="32"/>
            </w:rPr>
          </w:pPr>
          <w:r w:rsidRPr="00EC59FF">
            <w:rPr>
              <w:rFonts w:ascii="Segoe Print" w:hAnsi="Segoe Print" w:cs="Arial"/>
              <w:b/>
              <w:sz w:val="32"/>
              <w:szCs w:val="32"/>
            </w:rPr>
            <w:t>School background</w:t>
          </w:r>
          <w:r w:rsidRPr="00EC59FF">
            <w:rPr>
              <w:rFonts w:ascii="Segoe Print" w:hAnsi="Segoe Print" w:cs="Arial"/>
              <w:sz w:val="32"/>
              <w:szCs w:val="32"/>
            </w:rPr>
            <w:t xml:space="preserve"> 2015 - 2017</w:t>
          </w:r>
        </w:p>
        <w:p w:rsidR="00F16A5A" w:rsidRDefault="00F16A5A" w:rsidP="00FF01CE">
          <w:pPr>
            <w:tabs>
              <w:tab w:val="left" w:pos="10410"/>
            </w:tabs>
            <w:rPr>
              <w:rFonts w:ascii="Arial" w:hAnsi="Arial" w:cs="Arial"/>
              <w:sz w:val="18"/>
              <w:szCs w:val="18"/>
            </w:rPr>
          </w:pPr>
          <w:r>
            <w:rPr>
              <w:rFonts w:ascii="Arial" w:hAnsi="Arial" w:cs="Arial"/>
              <w:sz w:val="18"/>
              <w:szCs w:val="18"/>
            </w:rPr>
            <w:tab/>
          </w:r>
        </w:p>
        <w:p w:rsidR="00F16A5A" w:rsidRPr="00D30DD3" w:rsidRDefault="00F16A5A" w:rsidP="00F16A5A">
          <w:pPr>
            <w:rPr>
              <w:rFonts w:ascii="Arial" w:hAnsi="Arial" w:cs="Arial"/>
              <w:sz w:val="18"/>
              <w:szCs w:val="18"/>
            </w:rPr>
          </w:pPr>
        </w:p>
      </w:tc>
    </w:tr>
  </w:tbl>
  <w:p w:rsidR="00F16A5A" w:rsidRPr="00E245FF" w:rsidRDefault="00F16A5A" w:rsidP="00E245FF">
    <w:pPr>
      <w:pStyle w:val="Header"/>
      <w:rPr>
        <w:sz w:val="1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5168" w:type="dxa"/>
      <w:tblInd w:w="-601" w:type="dxa"/>
      <w:tblLayout w:type="fixed"/>
      <w:tblLook w:val="04A0" w:firstRow="1" w:lastRow="0" w:firstColumn="1" w:lastColumn="0" w:noHBand="0" w:noVBand="1"/>
    </w:tblPr>
    <w:tblGrid>
      <w:gridCol w:w="15168"/>
    </w:tblGrid>
    <w:tr w:rsidR="00F16A5A" w:rsidRPr="00D30DD3" w:rsidTr="003F76F1">
      <w:tc>
        <w:tcPr>
          <w:tcW w:w="15168"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D9D9D9" w:themeFill="background1" w:themeFillShade="D9"/>
        </w:tcPr>
        <w:p w:rsidR="00F16A5A" w:rsidRPr="00D30DD3" w:rsidRDefault="00F16A5A" w:rsidP="00F16A5A">
          <w:pPr>
            <w:rPr>
              <w:rFonts w:ascii="Arial" w:hAnsi="Arial" w:cs="Arial"/>
              <w:sz w:val="18"/>
              <w:szCs w:val="18"/>
            </w:rPr>
          </w:pPr>
          <w:r>
            <w:rPr>
              <w:noProof/>
              <w:lang w:eastAsia="en-AU"/>
            </w:rPr>
            <mc:AlternateContent>
              <mc:Choice Requires="wpg">
                <w:drawing>
                  <wp:anchor distT="0" distB="0" distL="114300" distR="114300" simplePos="0" relativeHeight="251673600" behindDoc="0" locked="0" layoutInCell="1" allowOverlap="1" wp14:anchorId="6F4A707A" wp14:editId="15C9DFF3">
                    <wp:simplePos x="0" y="0"/>
                    <wp:positionH relativeFrom="column">
                      <wp:posOffset>8832215</wp:posOffset>
                    </wp:positionH>
                    <wp:positionV relativeFrom="paragraph">
                      <wp:posOffset>27940</wp:posOffset>
                    </wp:positionV>
                    <wp:extent cx="596900" cy="558800"/>
                    <wp:effectExtent l="0" t="0" r="0" b="0"/>
                    <wp:wrapNone/>
                    <wp:docPr id="20" name="Group 20"/>
                    <wp:cNvGraphicFramePr/>
                    <a:graphic xmlns:a="http://schemas.openxmlformats.org/drawingml/2006/main">
                      <a:graphicData uri="http://schemas.microsoft.com/office/word/2010/wordprocessingGroup">
                        <wpg:wgp>
                          <wpg:cNvGrpSpPr/>
                          <wpg:grpSpPr>
                            <a:xfrm>
                              <a:off x="0" y="0"/>
                              <a:ext cx="596900" cy="558800"/>
                              <a:chOff x="0" y="0"/>
                              <a:chExt cx="3616325" cy="3644900"/>
                            </a:xfrm>
                          </wpg:grpSpPr>
                          <wps:wsp>
                            <wps:cNvPr id="21" name="Oval 21"/>
                            <wps:cNvSpPr/>
                            <wps:spPr>
                              <a:xfrm>
                                <a:off x="0" y="0"/>
                                <a:ext cx="2082800" cy="2082800"/>
                              </a:xfrm>
                              <a:prstGeom prst="ellipse">
                                <a:avLst/>
                              </a:prstGeom>
                              <a:solidFill>
                                <a:srgbClr val="006FBA"/>
                              </a:solidFill>
                              <a:ln w="25400" cap="flat" cmpd="sng" algn="ctr">
                                <a:noFill/>
                                <a:prstDash val="solid"/>
                              </a:ln>
                              <a:effectLst/>
                            </wps:spPr>
                            <wps:txbx>
                              <w:txbxContent>
                                <w:p w:rsidR="00F16A5A" w:rsidRPr="005E0604" w:rsidRDefault="00F16A5A" w:rsidP="00236C53">
                                  <w:pPr>
                                    <w:jc w:val="center"/>
                                    <w:rPr>
                                      <w:rFonts w:ascii="Arial" w:hAnsi="Arial" w:cs="Arial"/>
                                      <w:color w:val="FFFFFF" w:themeColor="background1"/>
                                      <w:sz w:val="22"/>
                                      <w:lang w:val="en-US"/>
                                    </w:rPr>
                                  </w:pPr>
                                </w:p>
                                <w:p w:rsidR="00F16A5A" w:rsidRPr="003725B1" w:rsidRDefault="00F16A5A"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23" name="Group 23"/>
                            <wpg:cNvGrpSpPr/>
                            <wpg:grpSpPr>
                              <a:xfrm>
                                <a:off x="762000" y="0"/>
                                <a:ext cx="2854325" cy="3644900"/>
                                <a:chOff x="0" y="0"/>
                                <a:chExt cx="2854325" cy="3644900"/>
                              </a:xfrm>
                            </wpg:grpSpPr>
                            <wps:wsp>
                              <wps:cNvPr id="24" name="Oval 24"/>
                              <wps:cNvSpPr/>
                              <wps:spPr>
                                <a:xfrm>
                                  <a:off x="0" y="1562100"/>
                                  <a:ext cx="2082800" cy="2082800"/>
                                </a:xfrm>
                                <a:prstGeom prst="ellipse">
                                  <a:avLst/>
                                </a:prstGeom>
                                <a:solidFill>
                                  <a:srgbClr val="603F99"/>
                                </a:solidFill>
                                <a:ln w="25400" cap="flat" cmpd="sng" algn="ctr">
                                  <a:noFill/>
                                  <a:prstDash val="solid"/>
                                </a:ln>
                                <a:effectLst/>
                              </wps:spPr>
                              <wps:txbx>
                                <w:txbxContent>
                                  <w:p w:rsidR="00F16A5A" w:rsidRPr="003725B1" w:rsidRDefault="00F16A5A" w:rsidP="00236C53">
                                    <w:pPr>
                                      <w:jc w:val="center"/>
                                      <w:rPr>
                                        <w:color w:val="FFFFFF" w:themeColor="background1"/>
                                        <w:sz w:val="22"/>
                                        <w:lang w:val="en-US"/>
                                      </w:rPr>
                                    </w:pPr>
                                  </w:p>
                                  <w:p w:rsidR="00F16A5A" w:rsidRPr="003725B1" w:rsidRDefault="00F16A5A"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 name="Oval 30"/>
                              <wps:cNvSpPr/>
                              <wps:spPr>
                                <a:xfrm>
                                  <a:off x="771525" y="0"/>
                                  <a:ext cx="2082800" cy="2082800"/>
                                </a:xfrm>
                                <a:prstGeom prst="ellipse">
                                  <a:avLst/>
                                </a:prstGeom>
                                <a:solidFill>
                                  <a:srgbClr val="CE372F"/>
                                </a:solidFill>
                                <a:ln w="25400" cap="flat" cmpd="sng" algn="ctr">
                                  <a:noFill/>
                                  <a:prstDash val="solid"/>
                                </a:ln>
                                <a:effectLst/>
                              </wps:spPr>
                              <wps:txbx>
                                <w:txbxContent>
                                  <w:p w:rsidR="00F16A5A" w:rsidRPr="005E0604" w:rsidRDefault="00F16A5A" w:rsidP="00236C53">
                                    <w:pPr>
                                      <w:jc w:val="center"/>
                                      <w:rPr>
                                        <w:rFonts w:ascii="Arial" w:hAnsi="Arial" w:cs="Arial"/>
                                        <w:color w:val="FFFFFF" w:themeColor="background1"/>
                                        <w:sz w:val="22"/>
                                        <w:lang w:val="en-US"/>
                                      </w:rPr>
                                    </w:pPr>
                                  </w:p>
                                  <w:p w:rsidR="00F16A5A" w:rsidRPr="003725B1" w:rsidRDefault="00F16A5A"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20" o:spid="_x0000_s1042" style="position:absolute;margin-left:695.45pt;margin-top:2.2pt;width:47pt;height:44pt;z-index:251673600;mso-width-relative:margin;mso-height-relative:margin" coordsize="36163,36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">
                    <v:oval id="Oval 21" o:spid="_x0000_s1043" style="position:absolute;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xXH8QA&#10;AADbAAAADwAAAGRycy9kb3ducmV2LnhtbESPQWvCQBSE74L/YXmFXqRuFNQQ3Yi1FLxWRXp87r4m&#10;Idm3IbtN0n/vFgo9DjPzDbPbj7YRPXW+cqxgMU9AEGtnKi4UXC/vLykIH5ANNo5JwQ952OfTyQ4z&#10;4wb+oP4cChEh7DNUUIbQZlJ6XZJFP3ctcfS+XGcxRNkV0nQ4RLht5DJJ1tJixXGhxJaOJen6/G0V&#10;bNL720m/9vXqtj4OxeaT2lTPlHp+Gg9bEIHG8B/+a5+MguUCfr/EHy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cVx/EAAAA2wAAAA8AAAAAAAAAAAAAAAAAmAIAAGRycy9k&#10;b3ducmV2LnhtbFBLBQYAAAAABAAEAPUAAACJAwAAAAA=&#10;" fillcolor="#006fba" stroked="f" strokeweight="2pt">
                      <v:textbox inset="0,0,0,0">
                        <w:txbxContent>
                          <w:p w:rsidR="00F16A5A" w:rsidRPr="005E0604" w:rsidRDefault="00F16A5A" w:rsidP="00236C53">
                            <w:pPr>
                              <w:jc w:val="center"/>
                              <w:rPr>
                                <w:rFonts w:ascii="Arial" w:hAnsi="Arial" w:cs="Arial"/>
                                <w:color w:val="FFFFFF" w:themeColor="background1"/>
                                <w:sz w:val="22"/>
                                <w:lang w:val="en-US"/>
                              </w:rPr>
                            </w:pPr>
                          </w:p>
                          <w:p w:rsidR="00F16A5A" w:rsidRPr="003725B1" w:rsidRDefault="00F16A5A" w:rsidP="00236C53">
                            <w:pPr>
                              <w:jc w:val="center"/>
                              <w:rPr>
                                <w:sz w:val="20"/>
                              </w:rPr>
                            </w:pPr>
                          </w:p>
                        </w:txbxContent>
                      </v:textbox>
                    </v:oval>
                    <v:group id="Group 23" o:spid="_x0000_s1044" style="position:absolute;left:7620;width:28543;height:36449" coordsize="28543,36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oval id="Oval 24" o:spid="_x0000_s1045" style="position:absolute;top:15621;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7yO8UA&#10;AADbAAAADwAAAGRycy9kb3ducmV2LnhtbESP0WqDQBRE3wv9h+UG8lZXQyrFZpXQUig+FGr7ATfu&#10;jZq4d8XdGpOvzxYCeRxm5gyzKWbTi4lG11lWkEQxCOLa6o4bBb8/H08vIJxH1thbJgVnclDkjw8b&#10;zLQ98TdNlW9EgLDLUEHr/ZBJ6eqWDLrIDsTB29vRoA9ybKQe8RTgpperOE6lwY7DQosDvbVUH6s/&#10;o+C5Sg7msh3KuXzfTWWyTr92SarUcjFvX0F4mv09fGt/agWrNfx/CT9A5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LvI7xQAAANsAAAAPAAAAAAAAAAAAAAAAAJgCAABkcnMv&#10;ZG93bnJldi54bWxQSwUGAAAAAAQABAD1AAAAigMAAAAA&#10;" fillcolor="#603f99" stroked="f" strokeweight="2pt">
                        <v:textbox inset="0,0,0,0">
                          <w:txbxContent>
                            <w:p w:rsidR="00F16A5A" w:rsidRPr="003725B1" w:rsidRDefault="00F16A5A" w:rsidP="00236C53">
                              <w:pPr>
                                <w:jc w:val="center"/>
                                <w:rPr>
                                  <w:color w:val="FFFFFF" w:themeColor="background1"/>
                                  <w:sz w:val="22"/>
                                  <w:lang w:val="en-US"/>
                                </w:rPr>
                              </w:pPr>
                            </w:p>
                            <w:p w:rsidR="00F16A5A" w:rsidRPr="003725B1" w:rsidRDefault="00F16A5A" w:rsidP="00236C53">
                              <w:pPr>
                                <w:jc w:val="center"/>
                                <w:rPr>
                                  <w:sz w:val="20"/>
                                </w:rPr>
                              </w:pPr>
                            </w:p>
                          </w:txbxContent>
                        </v:textbox>
                      </v:oval>
                      <v:oval id="Oval 30" o:spid="_x0000_s1046" style="position:absolute;left:7715;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g4PL8A&#10;AADbAAAADwAAAGRycy9kb3ducmV2LnhtbERPS2sCMRC+F/ofwhR6KZpVUctqlFIreBMf9Dxsxt3F&#10;zSRsRl3/vTkIHj++93zZuUZdqY21ZwODfgaKuPC25tLA8bDufYOKgmyx8UwG7hRhuXh/m2Nu/Y13&#10;dN1LqVIIxxwNVCIh1zoWFTmMfR+IE3fyrUNJsC21bfGWwl2jh1k20Q5rTg0VBvqtqDjvL87AJfI2&#10;SHPm/zAef8kg/k2mq8yYz4/uZwZKqJOX+OneWAOjtD59ST9ALx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mDg8vwAAANsAAAAPAAAAAAAAAAAAAAAAAJgCAABkcnMvZG93bnJl&#10;di54bWxQSwUGAAAAAAQABAD1AAAAhAMAAAAA&#10;" fillcolor="#ce372f" stroked="f" strokeweight="2pt">
                        <v:textbox inset="0,0,0,0">
                          <w:txbxContent>
                            <w:p w:rsidR="00F16A5A" w:rsidRPr="005E0604" w:rsidRDefault="00F16A5A" w:rsidP="00236C53">
                              <w:pPr>
                                <w:jc w:val="center"/>
                                <w:rPr>
                                  <w:rFonts w:ascii="Arial" w:hAnsi="Arial" w:cs="Arial"/>
                                  <w:color w:val="FFFFFF" w:themeColor="background1"/>
                                  <w:sz w:val="22"/>
                                  <w:lang w:val="en-US"/>
                                </w:rPr>
                              </w:pPr>
                            </w:p>
                            <w:p w:rsidR="00F16A5A" w:rsidRPr="003725B1" w:rsidRDefault="00F16A5A" w:rsidP="00236C53">
                              <w:pPr>
                                <w:jc w:val="center"/>
                                <w:rPr>
                                  <w:sz w:val="20"/>
                                </w:rPr>
                              </w:pPr>
                            </w:p>
                          </w:txbxContent>
                        </v:textbox>
                      </v:oval>
                    </v:group>
                  </v:group>
                </w:pict>
              </mc:Fallback>
            </mc:AlternateContent>
          </w:r>
        </w:p>
        <w:p w:rsidR="00F16A5A" w:rsidRPr="00855D21" w:rsidRDefault="00F16A5A" w:rsidP="00F16A5A">
          <w:pPr>
            <w:rPr>
              <w:rFonts w:ascii="Arial" w:hAnsi="Arial" w:cs="Arial"/>
              <w:sz w:val="36"/>
              <w:szCs w:val="36"/>
            </w:rPr>
          </w:pPr>
          <w:r w:rsidRPr="00F142E5">
            <w:rPr>
              <w:rFonts w:ascii="Arial" w:hAnsi="Arial" w:cs="Arial"/>
              <w:b/>
              <w:sz w:val="36"/>
              <w:szCs w:val="36"/>
            </w:rPr>
            <w:t xml:space="preserve">School </w:t>
          </w:r>
          <w:r>
            <w:rPr>
              <w:rFonts w:ascii="Arial" w:hAnsi="Arial" w:cs="Arial"/>
              <w:b/>
              <w:sz w:val="36"/>
              <w:szCs w:val="36"/>
            </w:rPr>
            <w:t xml:space="preserve">strategic directions </w:t>
          </w:r>
          <w:r w:rsidRPr="00E245FF">
            <w:rPr>
              <w:rFonts w:ascii="Arial" w:hAnsi="Arial" w:cs="Arial"/>
              <w:b/>
              <w:sz w:val="36"/>
              <w:szCs w:val="36"/>
            </w:rPr>
            <w:t>2015 - 2017</w:t>
          </w:r>
        </w:p>
        <w:p w:rsidR="00F16A5A" w:rsidRDefault="00F16A5A" w:rsidP="00F16A5A">
          <w:pPr>
            <w:rPr>
              <w:rFonts w:ascii="Arial" w:hAnsi="Arial" w:cs="Arial"/>
              <w:sz w:val="18"/>
              <w:szCs w:val="18"/>
            </w:rPr>
          </w:pPr>
        </w:p>
        <w:p w:rsidR="00F16A5A" w:rsidRPr="00D30DD3" w:rsidRDefault="00F16A5A" w:rsidP="00F16A5A">
          <w:pPr>
            <w:rPr>
              <w:rFonts w:ascii="Arial" w:hAnsi="Arial" w:cs="Arial"/>
              <w:sz w:val="18"/>
              <w:szCs w:val="18"/>
            </w:rPr>
          </w:pPr>
        </w:p>
      </w:tc>
    </w:tr>
  </w:tbl>
  <w:p w:rsidR="00F16A5A" w:rsidRPr="00E245FF" w:rsidRDefault="00F16A5A" w:rsidP="00E245FF">
    <w:pPr>
      <w:pStyle w:val="Header"/>
      <w:rPr>
        <w:sz w:val="1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A5A" w:rsidRPr="00E245FF" w:rsidRDefault="00F16A5A" w:rsidP="00E245FF">
    <w:pPr>
      <w:pStyle w:val="Header"/>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07C41"/>
    <w:multiLevelType w:val="hybridMultilevel"/>
    <w:tmpl w:val="0E10DD20"/>
    <w:lvl w:ilvl="0" w:tplc="0C09000D">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082F2196"/>
    <w:multiLevelType w:val="hybridMultilevel"/>
    <w:tmpl w:val="E66A3692"/>
    <w:lvl w:ilvl="0" w:tplc="0C09000D">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0B3C21A4"/>
    <w:multiLevelType w:val="hybridMultilevel"/>
    <w:tmpl w:val="B1FCC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0D0B30"/>
    <w:multiLevelType w:val="hybridMultilevel"/>
    <w:tmpl w:val="2E86273C"/>
    <w:lvl w:ilvl="0" w:tplc="0C09000D">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12FF61E6"/>
    <w:multiLevelType w:val="hybridMultilevel"/>
    <w:tmpl w:val="F2A676A6"/>
    <w:lvl w:ilvl="0" w:tplc="0C09000D">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140837D1"/>
    <w:multiLevelType w:val="hybridMultilevel"/>
    <w:tmpl w:val="544080FC"/>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14E2690F"/>
    <w:multiLevelType w:val="hybridMultilevel"/>
    <w:tmpl w:val="7EFE53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1A311225"/>
    <w:multiLevelType w:val="hybridMultilevel"/>
    <w:tmpl w:val="8698EFF8"/>
    <w:lvl w:ilvl="0" w:tplc="0C09000D">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1F105D2A"/>
    <w:multiLevelType w:val="hybridMultilevel"/>
    <w:tmpl w:val="A2123B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1F1B7CF3"/>
    <w:multiLevelType w:val="hybridMultilevel"/>
    <w:tmpl w:val="A9E06F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3441A33"/>
    <w:multiLevelType w:val="hybridMultilevel"/>
    <w:tmpl w:val="0C8C9430"/>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29171762"/>
    <w:multiLevelType w:val="hybridMultilevel"/>
    <w:tmpl w:val="06182850"/>
    <w:lvl w:ilvl="0" w:tplc="0C09000D">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2AFF3DD3"/>
    <w:multiLevelType w:val="hybridMultilevel"/>
    <w:tmpl w:val="6A826E46"/>
    <w:lvl w:ilvl="0" w:tplc="0C09000D">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334E6415"/>
    <w:multiLevelType w:val="hybridMultilevel"/>
    <w:tmpl w:val="7D244E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423A64E7"/>
    <w:multiLevelType w:val="hybridMultilevel"/>
    <w:tmpl w:val="9E04AC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4A864C48"/>
    <w:multiLevelType w:val="hybridMultilevel"/>
    <w:tmpl w:val="3A66A6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53E52D07"/>
    <w:multiLevelType w:val="hybridMultilevel"/>
    <w:tmpl w:val="ACACC3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556D0978"/>
    <w:multiLevelType w:val="hybridMultilevel"/>
    <w:tmpl w:val="4926838E"/>
    <w:lvl w:ilvl="0" w:tplc="0C09000D">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58836B7E"/>
    <w:multiLevelType w:val="hybridMultilevel"/>
    <w:tmpl w:val="F4AAD5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66341C12"/>
    <w:multiLevelType w:val="hybridMultilevel"/>
    <w:tmpl w:val="E7A06878"/>
    <w:lvl w:ilvl="0" w:tplc="5FD61132">
      <w:numFmt w:val="bullet"/>
      <w:lvlText w:val="-"/>
      <w:lvlJc w:val="left"/>
      <w:pPr>
        <w:ind w:left="720" w:hanging="360"/>
      </w:pPr>
      <w:rPr>
        <w:rFonts w:ascii="Cambria" w:eastAsiaTheme="minorEastAsia" w:hAnsi="Cambria"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686407BF"/>
    <w:multiLevelType w:val="hybridMultilevel"/>
    <w:tmpl w:val="A8BE32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nsid w:val="6AA87632"/>
    <w:multiLevelType w:val="hybridMultilevel"/>
    <w:tmpl w:val="433E14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6C606824"/>
    <w:multiLevelType w:val="hybridMultilevel"/>
    <w:tmpl w:val="04DA67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nsid w:val="6F59666A"/>
    <w:multiLevelType w:val="hybridMultilevel"/>
    <w:tmpl w:val="78109122"/>
    <w:lvl w:ilvl="0" w:tplc="0C09000D">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nsid w:val="7DAA2A8E"/>
    <w:multiLevelType w:val="hybridMultilevel"/>
    <w:tmpl w:val="B324F294"/>
    <w:lvl w:ilvl="0" w:tplc="0C09000D">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nsid w:val="7E63776D"/>
    <w:multiLevelType w:val="hybridMultilevel"/>
    <w:tmpl w:val="19B21AAE"/>
    <w:lvl w:ilvl="0" w:tplc="0C09000D">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10"/>
  </w:num>
  <w:num w:numId="3">
    <w:abstractNumId w:val="5"/>
  </w:num>
  <w:num w:numId="4">
    <w:abstractNumId w:val="20"/>
  </w:num>
  <w:num w:numId="5">
    <w:abstractNumId w:val="16"/>
  </w:num>
  <w:num w:numId="6">
    <w:abstractNumId w:val="8"/>
  </w:num>
  <w:num w:numId="7">
    <w:abstractNumId w:val="9"/>
  </w:num>
  <w:num w:numId="8">
    <w:abstractNumId w:val="6"/>
  </w:num>
  <w:num w:numId="9">
    <w:abstractNumId w:val="15"/>
  </w:num>
  <w:num w:numId="10">
    <w:abstractNumId w:val="23"/>
  </w:num>
  <w:num w:numId="11">
    <w:abstractNumId w:val="0"/>
  </w:num>
  <w:num w:numId="12">
    <w:abstractNumId w:val="11"/>
  </w:num>
  <w:num w:numId="13">
    <w:abstractNumId w:val="3"/>
  </w:num>
  <w:num w:numId="14">
    <w:abstractNumId w:val="24"/>
  </w:num>
  <w:num w:numId="15">
    <w:abstractNumId w:val="17"/>
  </w:num>
  <w:num w:numId="16">
    <w:abstractNumId w:val="1"/>
  </w:num>
  <w:num w:numId="17">
    <w:abstractNumId w:val="12"/>
  </w:num>
  <w:num w:numId="18">
    <w:abstractNumId w:val="4"/>
  </w:num>
  <w:num w:numId="19">
    <w:abstractNumId w:val="19"/>
  </w:num>
  <w:num w:numId="20">
    <w:abstractNumId w:val="25"/>
  </w:num>
  <w:num w:numId="21">
    <w:abstractNumId w:val="21"/>
  </w:num>
  <w:num w:numId="22">
    <w:abstractNumId w:val="7"/>
  </w:num>
  <w:num w:numId="23">
    <w:abstractNumId w:val="14"/>
  </w:num>
  <w:num w:numId="24">
    <w:abstractNumId w:val="13"/>
  </w:num>
  <w:num w:numId="25">
    <w:abstractNumId w:val="18"/>
  </w:num>
  <w:num w:numId="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4192"/>
    <w:rsid w:val="00024331"/>
    <w:rsid w:val="00030945"/>
    <w:rsid w:val="000354F7"/>
    <w:rsid w:val="00041040"/>
    <w:rsid w:val="0006109A"/>
    <w:rsid w:val="000656DB"/>
    <w:rsid w:val="00067094"/>
    <w:rsid w:val="00096722"/>
    <w:rsid w:val="000A47B3"/>
    <w:rsid w:val="000C0881"/>
    <w:rsid w:val="000C225C"/>
    <w:rsid w:val="000C7376"/>
    <w:rsid w:val="000D51A7"/>
    <w:rsid w:val="000D6E61"/>
    <w:rsid w:val="000E3B76"/>
    <w:rsid w:val="000E4D28"/>
    <w:rsid w:val="000E55BE"/>
    <w:rsid w:val="000F1118"/>
    <w:rsid w:val="000F1790"/>
    <w:rsid w:val="000F4908"/>
    <w:rsid w:val="00102B05"/>
    <w:rsid w:val="00107436"/>
    <w:rsid w:val="00116437"/>
    <w:rsid w:val="00122F01"/>
    <w:rsid w:val="00127647"/>
    <w:rsid w:val="00155DBB"/>
    <w:rsid w:val="00156D14"/>
    <w:rsid w:val="0016729B"/>
    <w:rsid w:val="001707E4"/>
    <w:rsid w:val="00187F99"/>
    <w:rsid w:val="001919D1"/>
    <w:rsid w:val="00191CD7"/>
    <w:rsid w:val="001952D2"/>
    <w:rsid w:val="00197E8A"/>
    <w:rsid w:val="001B1782"/>
    <w:rsid w:val="001D48BE"/>
    <w:rsid w:val="001D4B0C"/>
    <w:rsid w:val="001D7EB0"/>
    <w:rsid w:val="001E09E8"/>
    <w:rsid w:val="001F4A29"/>
    <w:rsid w:val="00202F50"/>
    <w:rsid w:val="002178D8"/>
    <w:rsid w:val="002260E5"/>
    <w:rsid w:val="00233C5F"/>
    <w:rsid w:val="00236C53"/>
    <w:rsid w:val="00240402"/>
    <w:rsid w:val="00242292"/>
    <w:rsid w:val="002526CD"/>
    <w:rsid w:val="00252795"/>
    <w:rsid w:val="00263BC9"/>
    <w:rsid w:val="002723CD"/>
    <w:rsid w:val="002743D5"/>
    <w:rsid w:val="00293077"/>
    <w:rsid w:val="002A05E4"/>
    <w:rsid w:val="002A08E6"/>
    <w:rsid w:val="002C0FB3"/>
    <w:rsid w:val="002D55F1"/>
    <w:rsid w:val="002D63BE"/>
    <w:rsid w:val="002F62B5"/>
    <w:rsid w:val="0030431B"/>
    <w:rsid w:val="0030696F"/>
    <w:rsid w:val="00311527"/>
    <w:rsid w:val="00347BE3"/>
    <w:rsid w:val="00353DD1"/>
    <w:rsid w:val="00355CDC"/>
    <w:rsid w:val="00357C81"/>
    <w:rsid w:val="00395884"/>
    <w:rsid w:val="003B6297"/>
    <w:rsid w:val="003B7D3A"/>
    <w:rsid w:val="003C0768"/>
    <w:rsid w:val="003C2495"/>
    <w:rsid w:val="003D0F37"/>
    <w:rsid w:val="003E4D17"/>
    <w:rsid w:val="003E7F17"/>
    <w:rsid w:val="003F18D6"/>
    <w:rsid w:val="003F6646"/>
    <w:rsid w:val="003F76F1"/>
    <w:rsid w:val="004058DA"/>
    <w:rsid w:val="004060CF"/>
    <w:rsid w:val="004102FF"/>
    <w:rsid w:val="00411EF2"/>
    <w:rsid w:val="004120E2"/>
    <w:rsid w:val="004220C5"/>
    <w:rsid w:val="00430FF2"/>
    <w:rsid w:val="00431395"/>
    <w:rsid w:val="00453D7E"/>
    <w:rsid w:val="00461053"/>
    <w:rsid w:val="00462583"/>
    <w:rsid w:val="00464683"/>
    <w:rsid w:val="00471960"/>
    <w:rsid w:val="004857F8"/>
    <w:rsid w:val="00490FA0"/>
    <w:rsid w:val="00492562"/>
    <w:rsid w:val="004947CA"/>
    <w:rsid w:val="004A6DF6"/>
    <w:rsid w:val="004C1428"/>
    <w:rsid w:val="004E5308"/>
    <w:rsid w:val="00510C96"/>
    <w:rsid w:val="00516B8A"/>
    <w:rsid w:val="00516E85"/>
    <w:rsid w:val="00525342"/>
    <w:rsid w:val="00526FBB"/>
    <w:rsid w:val="005468F4"/>
    <w:rsid w:val="0055374D"/>
    <w:rsid w:val="00557822"/>
    <w:rsid w:val="00563F05"/>
    <w:rsid w:val="0056664C"/>
    <w:rsid w:val="00567E78"/>
    <w:rsid w:val="005807B0"/>
    <w:rsid w:val="005874E4"/>
    <w:rsid w:val="0059160F"/>
    <w:rsid w:val="005A4306"/>
    <w:rsid w:val="005A6AB8"/>
    <w:rsid w:val="005C5E97"/>
    <w:rsid w:val="005C77AC"/>
    <w:rsid w:val="005E0604"/>
    <w:rsid w:val="005E0FD3"/>
    <w:rsid w:val="005E31C6"/>
    <w:rsid w:val="005E4119"/>
    <w:rsid w:val="005F0AA2"/>
    <w:rsid w:val="005F4413"/>
    <w:rsid w:val="00601041"/>
    <w:rsid w:val="00607667"/>
    <w:rsid w:val="00610BB5"/>
    <w:rsid w:val="006219DB"/>
    <w:rsid w:val="006340F4"/>
    <w:rsid w:val="00634524"/>
    <w:rsid w:val="0063770F"/>
    <w:rsid w:val="00643E36"/>
    <w:rsid w:val="0064674F"/>
    <w:rsid w:val="00655923"/>
    <w:rsid w:val="00660EE7"/>
    <w:rsid w:val="00663847"/>
    <w:rsid w:val="00664F45"/>
    <w:rsid w:val="0067154A"/>
    <w:rsid w:val="00682BB7"/>
    <w:rsid w:val="00682DE8"/>
    <w:rsid w:val="006B4E3B"/>
    <w:rsid w:val="006B6C9C"/>
    <w:rsid w:val="006C088F"/>
    <w:rsid w:val="006C245E"/>
    <w:rsid w:val="006C39F0"/>
    <w:rsid w:val="006C49BC"/>
    <w:rsid w:val="006E570A"/>
    <w:rsid w:val="006F4C59"/>
    <w:rsid w:val="007076C1"/>
    <w:rsid w:val="00713F66"/>
    <w:rsid w:val="00730146"/>
    <w:rsid w:val="00745471"/>
    <w:rsid w:val="00745618"/>
    <w:rsid w:val="00750463"/>
    <w:rsid w:val="00750A50"/>
    <w:rsid w:val="007515A8"/>
    <w:rsid w:val="00751D73"/>
    <w:rsid w:val="00762E32"/>
    <w:rsid w:val="0076489F"/>
    <w:rsid w:val="00766B9B"/>
    <w:rsid w:val="00783118"/>
    <w:rsid w:val="007928A5"/>
    <w:rsid w:val="00792A4E"/>
    <w:rsid w:val="007A0232"/>
    <w:rsid w:val="007B5083"/>
    <w:rsid w:val="007C598B"/>
    <w:rsid w:val="007E1FC7"/>
    <w:rsid w:val="00801601"/>
    <w:rsid w:val="00805D48"/>
    <w:rsid w:val="008124CF"/>
    <w:rsid w:val="008302BC"/>
    <w:rsid w:val="00844200"/>
    <w:rsid w:val="00855D21"/>
    <w:rsid w:val="00857092"/>
    <w:rsid w:val="00864553"/>
    <w:rsid w:val="008646BD"/>
    <w:rsid w:val="00867B6A"/>
    <w:rsid w:val="00895830"/>
    <w:rsid w:val="008A2F01"/>
    <w:rsid w:val="008B3843"/>
    <w:rsid w:val="008C1FB1"/>
    <w:rsid w:val="008C5682"/>
    <w:rsid w:val="008D1425"/>
    <w:rsid w:val="008D5626"/>
    <w:rsid w:val="008D7E54"/>
    <w:rsid w:val="008F0959"/>
    <w:rsid w:val="008F74E3"/>
    <w:rsid w:val="0091438A"/>
    <w:rsid w:val="009230DC"/>
    <w:rsid w:val="00925186"/>
    <w:rsid w:val="009255D2"/>
    <w:rsid w:val="00925BA5"/>
    <w:rsid w:val="00930B1A"/>
    <w:rsid w:val="0094704E"/>
    <w:rsid w:val="009516C7"/>
    <w:rsid w:val="00956D8E"/>
    <w:rsid w:val="00965444"/>
    <w:rsid w:val="009803C5"/>
    <w:rsid w:val="00994714"/>
    <w:rsid w:val="009A572F"/>
    <w:rsid w:val="009B0B3E"/>
    <w:rsid w:val="009B53BB"/>
    <w:rsid w:val="009E4A60"/>
    <w:rsid w:val="009E598F"/>
    <w:rsid w:val="009F524D"/>
    <w:rsid w:val="00A11281"/>
    <w:rsid w:val="00A12AFE"/>
    <w:rsid w:val="00A25859"/>
    <w:rsid w:val="00A27594"/>
    <w:rsid w:val="00A27E35"/>
    <w:rsid w:val="00A3085A"/>
    <w:rsid w:val="00A345F6"/>
    <w:rsid w:val="00A646DB"/>
    <w:rsid w:val="00A66617"/>
    <w:rsid w:val="00AA1537"/>
    <w:rsid w:val="00AA2BB9"/>
    <w:rsid w:val="00AA74AD"/>
    <w:rsid w:val="00AB2693"/>
    <w:rsid w:val="00AC7D67"/>
    <w:rsid w:val="00AD723A"/>
    <w:rsid w:val="00B12BD2"/>
    <w:rsid w:val="00B17B46"/>
    <w:rsid w:val="00B23421"/>
    <w:rsid w:val="00B2699B"/>
    <w:rsid w:val="00B43E23"/>
    <w:rsid w:val="00B626EA"/>
    <w:rsid w:val="00B65A2A"/>
    <w:rsid w:val="00B7134B"/>
    <w:rsid w:val="00BA30A6"/>
    <w:rsid w:val="00BB2408"/>
    <w:rsid w:val="00BC7062"/>
    <w:rsid w:val="00BD3C41"/>
    <w:rsid w:val="00BE0500"/>
    <w:rsid w:val="00BE2674"/>
    <w:rsid w:val="00BF1167"/>
    <w:rsid w:val="00BF5CF9"/>
    <w:rsid w:val="00C00B14"/>
    <w:rsid w:val="00C056A4"/>
    <w:rsid w:val="00C12576"/>
    <w:rsid w:val="00C1294F"/>
    <w:rsid w:val="00C2127F"/>
    <w:rsid w:val="00C2403D"/>
    <w:rsid w:val="00C25988"/>
    <w:rsid w:val="00C31491"/>
    <w:rsid w:val="00C333B8"/>
    <w:rsid w:val="00C55236"/>
    <w:rsid w:val="00C635E0"/>
    <w:rsid w:val="00C70037"/>
    <w:rsid w:val="00C731E6"/>
    <w:rsid w:val="00C77CBE"/>
    <w:rsid w:val="00C84BC4"/>
    <w:rsid w:val="00C90137"/>
    <w:rsid w:val="00C91566"/>
    <w:rsid w:val="00CA2678"/>
    <w:rsid w:val="00CB689B"/>
    <w:rsid w:val="00CC6BBB"/>
    <w:rsid w:val="00CE37F0"/>
    <w:rsid w:val="00CE6801"/>
    <w:rsid w:val="00CE7D52"/>
    <w:rsid w:val="00CF428F"/>
    <w:rsid w:val="00D123AA"/>
    <w:rsid w:val="00D13F66"/>
    <w:rsid w:val="00D16660"/>
    <w:rsid w:val="00D17CA0"/>
    <w:rsid w:val="00D23C3B"/>
    <w:rsid w:val="00D25404"/>
    <w:rsid w:val="00D25551"/>
    <w:rsid w:val="00D30DD3"/>
    <w:rsid w:val="00D404DB"/>
    <w:rsid w:val="00D4143A"/>
    <w:rsid w:val="00D54192"/>
    <w:rsid w:val="00D56AC9"/>
    <w:rsid w:val="00D570A8"/>
    <w:rsid w:val="00D8613A"/>
    <w:rsid w:val="00D93429"/>
    <w:rsid w:val="00DB042C"/>
    <w:rsid w:val="00DB11AE"/>
    <w:rsid w:val="00DC47EB"/>
    <w:rsid w:val="00DD3FD2"/>
    <w:rsid w:val="00DF169B"/>
    <w:rsid w:val="00E06CBC"/>
    <w:rsid w:val="00E133F8"/>
    <w:rsid w:val="00E161F9"/>
    <w:rsid w:val="00E20565"/>
    <w:rsid w:val="00E245FF"/>
    <w:rsid w:val="00E26164"/>
    <w:rsid w:val="00E26FEE"/>
    <w:rsid w:val="00E31C3A"/>
    <w:rsid w:val="00E35FE5"/>
    <w:rsid w:val="00E442E2"/>
    <w:rsid w:val="00E4444E"/>
    <w:rsid w:val="00E51C4A"/>
    <w:rsid w:val="00E54FFD"/>
    <w:rsid w:val="00E60877"/>
    <w:rsid w:val="00E64637"/>
    <w:rsid w:val="00E71FAA"/>
    <w:rsid w:val="00E856B8"/>
    <w:rsid w:val="00E95AC1"/>
    <w:rsid w:val="00E968FC"/>
    <w:rsid w:val="00E96BD7"/>
    <w:rsid w:val="00EA612F"/>
    <w:rsid w:val="00EC59FF"/>
    <w:rsid w:val="00ED375A"/>
    <w:rsid w:val="00EE153A"/>
    <w:rsid w:val="00EE6976"/>
    <w:rsid w:val="00EF10A9"/>
    <w:rsid w:val="00EF20FF"/>
    <w:rsid w:val="00EF4904"/>
    <w:rsid w:val="00EF4C26"/>
    <w:rsid w:val="00F02724"/>
    <w:rsid w:val="00F03548"/>
    <w:rsid w:val="00F117E8"/>
    <w:rsid w:val="00F142E5"/>
    <w:rsid w:val="00F16A5A"/>
    <w:rsid w:val="00F27ECA"/>
    <w:rsid w:val="00F63508"/>
    <w:rsid w:val="00F74933"/>
    <w:rsid w:val="00F77E81"/>
    <w:rsid w:val="00F84ABC"/>
    <w:rsid w:val="00F84C6A"/>
    <w:rsid w:val="00F857E5"/>
    <w:rsid w:val="00FA3234"/>
    <w:rsid w:val="00FA5B66"/>
    <w:rsid w:val="00FB6838"/>
    <w:rsid w:val="00FD7072"/>
    <w:rsid w:val="00FD750D"/>
    <w:rsid w:val="00FE0DA9"/>
    <w:rsid w:val="00FE14DF"/>
    <w:rsid w:val="00FE3FAF"/>
    <w:rsid w:val="00FF01CE"/>
    <w:rsid w:val="00FF736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4192"/>
    <w:pPr>
      <w:tabs>
        <w:tab w:val="center" w:pos="4320"/>
        <w:tab w:val="right" w:pos="8640"/>
      </w:tabs>
    </w:pPr>
  </w:style>
  <w:style w:type="character" w:customStyle="1" w:styleId="HeaderChar">
    <w:name w:val="Header Char"/>
    <w:basedOn w:val="DefaultParagraphFont"/>
    <w:link w:val="Header"/>
    <w:uiPriority w:val="99"/>
    <w:rsid w:val="00D54192"/>
  </w:style>
  <w:style w:type="paragraph" w:styleId="Footer">
    <w:name w:val="footer"/>
    <w:basedOn w:val="Normal"/>
    <w:link w:val="FooterChar"/>
    <w:uiPriority w:val="99"/>
    <w:unhideWhenUsed/>
    <w:rsid w:val="00D54192"/>
    <w:pPr>
      <w:tabs>
        <w:tab w:val="center" w:pos="4320"/>
        <w:tab w:val="right" w:pos="8640"/>
      </w:tabs>
    </w:pPr>
  </w:style>
  <w:style w:type="character" w:customStyle="1" w:styleId="FooterChar">
    <w:name w:val="Footer Char"/>
    <w:basedOn w:val="DefaultParagraphFont"/>
    <w:link w:val="Footer"/>
    <w:uiPriority w:val="99"/>
    <w:rsid w:val="00D54192"/>
  </w:style>
  <w:style w:type="paragraph" w:styleId="BalloonText">
    <w:name w:val="Balloon Text"/>
    <w:basedOn w:val="Normal"/>
    <w:link w:val="BalloonTextChar"/>
    <w:uiPriority w:val="99"/>
    <w:semiHidden/>
    <w:unhideWhenUsed/>
    <w:rsid w:val="00930B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0B1A"/>
    <w:rPr>
      <w:rFonts w:ascii="Lucida Grande" w:hAnsi="Lucida Grande" w:cs="Lucida Grande"/>
      <w:sz w:val="18"/>
      <w:szCs w:val="18"/>
    </w:rPr>
  </w:style>
  <w:style w:type="table" w:styleId="TableGrid">
    <w:name w:val="Table Grid"/>
    <w:basedOn w:val="TableNormal"/>
    <w:uiPriority w:val="59"/>
    <w:rsid w:val="00930B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uctional">
    <w:name w:val="Intructional"/>
    <w:basedOn w:val="Normal"/>
    <w:next w:val="Normal"/>
    <w:qFormat/>
    <w:rsid w:val="00102B05"/>
    <w:pPr>
      <w:spacing w:before="120" w:line="240" w:lineRule="exact"/>
      <w:ind w:left="113"/>
    </w:pPr>
    <w:rPr>
      <w:rFonts w:ascii="Arial" w:eastAsiaTheme="minorHAnsi" w:hAnsi="Arial" w:cs="Arial"/>
      <w:color w:val="009AD0"/>
      <w:sz w:val="18"/>
      <w:szCs w:val="22"/>
    </w:rPr>
  </w:style>
  <w:style w:type="paragraph" w:styleId="ListParagraph">
    <w:name w:val="List Paragraph"/>
    <w:basedOn w:val="Normal"/>
    <w:uiPriority w:val="34"/>
    <w:qFormat/>
    <w:rsid w:val="00102B05"/>
    <w:pPr>
      <w:ind w:left="720"/>
      <w:contextualSpacing/>
    </w:pPr>
  </w:style>
  <w:style w:type="paragraph" w:customStyle="1" w:styleId="Intructional2">
    <w:name w:val="Intructional2"/>
    <w:next w:val="Normal"/>
    <w:qFormat/>
    <w:rsid w:val="00BF5CF9"/>
    <w:pPr>
      <w:spacing w:after="120" w:line="240" w:lineRule="exact"/>
      <w:ind w:left="113"/>
    </w:pPr>
    <w:rPr>
      <w:rFonts w:ascii="Arial" w:eastAsiaTheme="minorHAnsi" w:hAnsi="Arial" w:cs="Arial"/>
      <w:vanish/>
      <w:color w:val="000000" w:themeColor="text1"/>
      <w:sz w:val="18"/>
      <w:szCs w:val="22"/>
    </w:rPr>
  </w:style>
  <w:style w:type="character" w:styleId="CommentReference">
    <w:name w:val="annotation reference"/>
    <w:basedOn w:val="DefaultParagraphFont"/>
    <w:uiPriority w:val="99"/>
    <w:semiHidden/>
    <w:unhideWhenUsed/>
    <w:rsid w:val="00311527"/>
    <w:rPr>
      <w:sz w:val="16"/>
      <w:szCs w:val="16"/>
    </w:rPr>
  </w:style>
  <w:style w:type="paragraph" w:styleId="CommentText">
    <w:name w:val="annotation text"/>
    <w:basedOn w:val="Normal"/>
    <w:link w:val="CommentTextChar"/>
    <w:uiPriority w:val="99"/>
    <w:semiHidden/>
    <w:unhideWhenUsed/>
    <w:rsid w:val="00311527"/>
    <w:rPr>
      <w:sz w:val="20"/>
      <w:szCs w:val="20"/>
    </w:rPr>
  </w:style>
  <w:style w:type="character" w:customStyle="1" w:styleId="CommentTextChar">
    <w:name w:val="Comment Text Char"/>
    <w:basedOn w:val="DefaultParagraphFont"/>
    <w:link w:val="CommentText"/>
    <w:uiPriority w:val="99"/>
    <w:semiHidden/>
    <w:rsid w:val="00311527"/>
    <w:rPr>
      <w:sz w:val="20"/>
      <w:szCs w:val="20"/>
    </w:rPr>
  </w:style>
  <w:style w:type="paragraph" w:styleId="CommentSubject">
    <w:name w:val="annotation subject"/>
    <w:basedOn w:val="CommentText"/>
    <w:next w:val="CommentText"/>
    <w:link w:val="CommentSubjectChar"/>
    <w:uiPriority w:val="99"/>
    <w:semiHidden/>
    <w:unhideWhenUsed/>
    <w:rsid w:val="00311527"/>
    <w:rPr>
      <w:b/>
      <w:bCs/>
    </w:rPr>
  </w:style>
  <w:style w:type="character" w:customStyle="1" w:styleId="CommentSubjectChar">
    <w:name w:val="Comment Subject Char"/>
    <w:basedOn w:val="CommentTextChar"/>
    <w:link w:val="CommentSubject"/>
    <w:uiPriority w:val="99"/>
    <w:semiHidden/>
    <w:rsid w:val="00311527"/>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4192"/>
    <w:pPr>
      <w:tabs>
        <w:tab w:val="center" w:pos="4320"/>
        <w:tab w:val="right" w:pos="8640"/>
      </w:tabs>
    </w:pPr>
  </w:style>
  <w:style w:type="character" w:customStyle="1" w:styleId="HeaderChar">
    <w:name w:val="Header Char"/>
    <w:basedOn w:val="DefaultParagraphFont"/>
    <w:link w:val="Header"/>
    <w:uiPriority w:val="99"/>
    <w:rsid w:val="00D54192"/>
  </w:style>
  <w:style w:type="paragraph" w:styleId="Footer">
    <w:name w:val="footer"/>
    <w:basedOn w:val="Normal"/>
    <w:link w:val="FooterChar"/>
    <w:uiPriority w:val="99"/>
    <w:unhideWhenUsed/>
    <w:rsid w:val="00D54192"/>
    <w:pPr>
      <w:tabs>
        <w:tab w:val="center" w:pos="4320"/>
        <w:tab w:val="right" w:pos="8640"/>
      </w:tabs>
    </w:pPr>
  </w:style>
  <w:style w:type="character" w:customStyle="1" w:styleId="FooterChar">
    <w:name w:val="Footer Char"/>
    <w:basedOn w:val="DefaultParagraphFont"/>
    <w:link w:val="Footer"/>
    <w:uiPriority w:val="99"/>
    <w:rsid w:val="00D54192"/>
  </w:style>
  <w:style w:type="paragraph" w:styleId="BalloonText">
    <w:name w:val="Balloon Text"/>
    <w:basedOn w:val="Normal"/>
    <w:link w:val="BalloonTextChar"/>
    <w:uiPriority w:val="99"/>
    <w:semiHidden/>
    <w:unhideWhenUsed/>
    <w:rsid w:val="00930B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0B1A"/>
    <w:rPr>
      <w:rFonts w:ascii="Lucida Grande" w:hAnsi="Lucida Grande" w:cs="Lucida Grande"/>
      <w:sz w:val="18"/>
      <w:szCs w:val="18"/>
    </w:rPr>
  </w:style>
  <w:style w:type="table" w:styleId="TableGrid">
    <w:name w:val="Table Grid"/>
    <w:basedOn w:val="TableNormal"/>
    <w:uiPriority w:val="59"/>
    <w:rsid w:val="00930B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uctional">
    <w:name w:val="Intructional"/>
    <w:basedOn w:val="Normal"/>
    <w:next w:val="Normal"/>
    <w:qFormat/>
    <w:rsid w:val="00102B05"/>
    <w:pPr>
      <w:spacing w:before="120" w:line="240" w:lineRule="exact"/>
      <w:ind w:left="113"/>
    </w:pPr>
    <w:rPr>
      <w:rFonts w:ascii="Arial" w:eastAsiaTheme="minorHAnsi" w:hAnsi="Arial" w:cs="Arial"/>
      <w:color w:val="009AD0"/>
      <w:sz w:val="18"/>
      <w:szCs w:val="22"/>
    </w:rPr>
  </w:style>
  <w:style w:type="paragraph" w:styleId="ListParagraph">
    <w:name w:val="List Paragraph"/>
    <w:basedOn w:val="Normal"/>
    <w:uiPriority w:val="34"/>
    <w:qFormat/>
    <w:rsid w:val="00102B05"/>
    <w:pPr>
      <w:ind w:left="720"/>
      <w:contextualSpacing/>
    </w:pPr>
  </w:style>
  <w:style w:type="paragraph" w:customStyle="1" w:styleId="Intructional2">
    <w:name w:val="Intructional2"/>
    <w:next w:val="Normal"/>
    <w:qFormat/>
    <w:rsid w:val="00BF5CF9"/>
    <w:pPr>
      <w:spacing w:after="120" w:line="240" w:lineRule="exact"/>
      <w:ind w:left="113"/>
    </w:pPr>
    <w:rPr>
      <w:rFonts w:ascii="Arial" w:eastAsiaTheme="minorHAnsi" w:hAnsi="Arial" w:cs="Arial"/>
      <w:vanish/>
      <w:color w:val="000000" w:themeColor="text1"/>
      <w:sz w:val="18"/>
      <w:szCs w:val="22"/>
    </w:rPr>
  </w:style>
  <w:style w:type="character" w:styleId="CommentReference">
    <w:name w:val="annotation reference"/>
    <w:basedOn w:val="DefaultParagraphFont"/>
    <w:uiPriority w:val="99"/>
    <w:semiHidden/>
    <w:unhideWhenUsed/>
    <w:rsid w:val="00311527"/>
    <w:rPr>
      <w:sz w:val="16"/>
      <w:szCs w:val="16"/>
    </w:rPr>
  </w:style>
  <w:style w:type="paragraph" w:styleId="CommentText">
    <w:name w:val="annotation text"/>
    <w:basedOn w:val="Normal"/>
    <w:link w:val="CommentTextChar"/>
    <w:uiPriority w:val="99"/>
    <w:semiHidden/>
    <w:unhideWhenUsed/>
    <w:rsid w:val="00311527"/>
    <w:rPr>
      <w:sz w:val="20"/>
      <w:szCs w:val="20"/>
    </w:rPr>
  </w:style>
  <w:style w:type="character" w:customStyle="1" w:styleId="CommentTextChar">
    <w:name w:val="Comment Text Char"/>
    <w:basedOn w:val="DefaultParagraphFont"/>
    <w:link w:val="CommentText"/>
    <w:uiPriority w:val="99"/>
    <w:semiHidden/>
    <w:rsid w:val="00311527"/>
    <w:rPr>
      <w:sz w:val="20"/>
      <w:szCs w:val="20"/>
    </w:rPr>
  </w:style>
  <w:style w:type="paragraph" w:styleId="CommentSubject">
    <w:name w:val="annotation subject"/>
    <w:basedOn w:val="CommentText"/>
    <w:next w:val="CommentText"/>
    <w:link w:val="CommentSubjectChar"/>
    <w:uiPriority w:val="99"/>
    <w:semiHidden/>
    <w:unhideWhenUsed/>
    <w:rsid w:val="00311527"/>
    <w:rPr>
      <w:b/>
      <w:bCs/>
    </w:rPr>
  </w:style>
  <w:style w:type="character" w:customStyle="1" w:styleId="CommentSubjectChar">
    <w:name w:val="Comment Subject Char"/>
    <w:basedOn w:val="CommentTextChar"/>
    <w:link w:val="CommentSubject"/>
    <w:uiPriority w:val="99"/>
    <w:semiHidden/>
    <w:rsid w:val="0031152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10.png"/><Relationship Id="rId19"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ti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47CF0A1E8830F459E48141B849257E0"/>
        <w:category>
          <w:name w:val="General"/>
          <w:gallery w:val="placeholder"/>
        </w:category>
        <w:types>
          <w:type w:val="bbPlcHdr"/>
        </w:types>
        <w:behaviors>
          <w:behavior w:val="content"/>
        </w:behaviors>
        <w:guid w:val="{910E4A83-8E67-A048-A193-C59CE91C12D0}"/>
      </w:docPartPr>
      <w:docPartBody>
        <w:p w:rsidR="002645AF" w:rsidRDefault="002645AF" w:rsidP="002645AF">
          <w:pPr>
            <w:pStyle w:val="547CF0A1E8830F459E48141B849257E0"/>
          </w:pPr>
          <w:r>
            <w:t>[Type text]</w:t>
          </w:r>
        </w:p>
      </w:docPartBody>
    </w:docPart>
    <w:docPart>
      <w:docPartPr>
        <w:name w:val="79A8D37E7C1F15418FAE4193B2E5F6B8"/>
        <w:category>
          <w:name w:val="General"/>
          <w:gallery w:val="placeholder"/>
        </w:category>
        <w:types>
          <w:type w:val="bbPlcHdr"/>
        </w:types>
        <w:behaviors>
          <w:behavior w:val="content"/>
        </w:behaviors>
        <w:guid w:val="{13574502-E395-1F4B-BF9A-4F8B72F1EF41}"/>
      </w:docPartPr>
      <w:docPartBody>
        <w:p w:rsidR="002645AF" w:rsidRDefault="002645AF" w:rsidP="002645AF">
          <w:pPr>
            <w:pStyle w:val="79A8D37E7C1F15418FAE4193B2E5F6B8"/>
          </w:pPr>
          <w:r>
            <w:t>[Type text]</w:t>
          </w:r>
        </w:p>
      </w:docPartBody>
    </w:docPart>
    <w:docPart>
      <w:docPartPr>
        <w:name w:val="77A5BAD3CD3ACA4A871E3BD7A49CE2CA"/>
        <w:category>
          <w:name w:val="General"/>
          <w:gallery w:val="placeholder"/>
        </w:category>
        <w:types>
          <w:type w:val="bbPlcHdr"/>
        </w:types>
        <w:behaviors>
          <w:behavior w:val="content"/>
        </w:behaviors>
        <w:guid w:val="{67F01D44-13B7-584E-B5C8-384C4AB6E49E}"/>
      </w:docPartPr>
      <w:docPartBody>
        <w:p w:rsidR="002645AF" w:rsidRDefault="002645AF" w:rsidP="002645AF">
          <w:pPr>
            <w:pStyle w:val="77A5BAD3CD3ACA4A871E3BD7A49CE2CA"/>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Segoe Print">
    <w:panose1 w:val="02000600000000000000"/>
    <w:charset w:val="00"/>
    <w:family w:val="auto"/>
    <w:pitch w:val="variable"/>
    <w:sig w:usb0="0000028F"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5AF"/>
    <w:rsid w:val="0011375D"/>
    <w:rsid w:val="002645AF"/>
    <w:rsid w:val="0039208D"/>
    <w:rsid w:val="00397E55"/>
    <w:rsid w:val="003B07A6"/>
    <w:rsid w:val="00537981"/>
    <w:rsid w:val="005B704C"/>
    <w:rsid w:val="008533A9"/>
    <w:rsid w:val="00853F5B"/>
    <w:rsid w:val="008E06EB"/>
    <w:rsid w:val="008E1D6A"/>
    <w:rsid w:val="00914A2D"/>
    <w:rsid w:val="00A32A22"/>
    <w:rsid w:val="00A61F8A"/>
    <w:rsid w:val="00BB0B74"/>
    <w:rsid w:val="00C450F5"/>
    <w:rsid w:val="00D2027A"/>
    <w:rsid w:val="00E516C8"/>
    <w:rsid w:val="00E67071"/>
    <w:rsid w:val="00F7250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F8458AD29FFD644A89190DC65110813">
    <w:name w:val="FF8458AD29FFD644A89190DC65110813"/>
    <w:rsid w:val="002645AF"/>
  </w:style>
  <w:style w:type="paragraph" w:customStyle="1" w:styleId="9DC62A2883D8A24BB9E0F8FC0D4A245B">
    <w:name w:val="9DC62A2883D8A24BB9E0F8FC0D4A245B"/>
    <w:rsid w:val="002645AF"/>
  </w:style>
  <w:style w:type="paragraph" w:customStyle="1" w:styleId="7128571B27F4F244ADC01CA25C0A236A">
    <w:name w:val="7128571B27F4F244ADC01CA25C0A236A"/>
    <w:rsid w:val="002645AF"/>
  </w:style>
  <w:style w:type="paragraph" w:customStyle="1" w:styleId="2220BCFAD0779D45B3852BDB6C17B137">
    <w:name w:val="2220BCFAD0779D45B3852BDB6C17B137"/>
    <w:rsid w:val="002645AF"/>
  </w:style>
  <w:style w:type="paragraph" w:customStyle="1" w:styleId="D359F359A589D440B91DA1BD90AD7FB2">
    <w:name w:val="D359F359A589D440B91DA1BD90AD7FB2"/>
    <w:rsid w:val="002645AF"/>
  </w:style>
  <w:style w:type="paragraph" w:customStyle="1" w:styleId="196600B0F58C104AB0DE69E85631E5D3">
    <w:name w:val="196600B0F58C104AB0DE69E85631E5D3"/>
    <w:rsid w:val="002645AF"/>
  </w:style>
  <w:style w:type="paragraph" w:customStyle="1" w:styleId="547CF0A1E8830F459E48141B849257E0">
    <w:name w:val="547CF0A1E8830F459E48141B849257E0"/>
    <w:rsid w:val="002645AF"/>
  </w:style>
  <w:style w:type="paragraph" w:customStyle="1" w:styleId="79A8D37E7C1F15418FAE4193B2E5F6B8">
    <w:name w:val="79A8D37E7C1F15418FAE4193B2E5F6B8"/>
    <w:rsid w:val="002645AF"/>
  </w:style>
  <w:style w:type="paragraph" w:customStyle="1" w:styleId="77A5BAD3CD3ACA4A871E3BD7A49CE2CA">
    <w:name w:val="77A5BAD3CD3ACA4A871E3BD7A49CE2CA"/>
    <w:rsid w:val="002645AF"/>
  </w:style>
  <w:style w:type="paragraph" w:customStyle="1" w:styleId="0FE7E85558702D4ABE14182FF22420E1">
    <w:name w:val="0FE7E85558702D4ABE14182FF22420E1"/>
    <w:rsid w:val="002645AF"/>
  </w:style>
  <w:style w:type="paragraph" w:customStyle="1" w:styleId="7E565950CDA4CE40B723A6E17B95D65D">
    <w:name w:val="7E565950CDA4CE40B723A6E17B95D65D"/>
    <w:rsid w:val="002645AF"/>
  </w:style>
  <w:style w:type="paragraph" w:customStyle="1" w:styleId="640681B85FF6F24B82858F3D8B587E59">
    <w:name w:val="640681B85FF6F24B82858F3D8B587E59"/>
    <w:rsid w:val="002645A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F8458AD29FFD644A89190DC65110813">
    <w:name w:val="FF8458AD29FFD644A89190DC65110813"/>
    <w:rsid w:val="002645AF"/>
  </w:style>
  <w:style w:type="paragraph" w:customStyle="1" w:styleId="9DC62A2883D8A24BB9E0F8FC0D4A245B">
    <w:name w:val="9DC62A2883D8A24BB9E0F8FC0D4A245B"/>
    <w:rsid w:val="002645AF"/>
  </w:style>
  <w:style w:type="paragraph" w:customStyle="1" w:styleId="7128571B27F4F244ADC01CA25C0A236A">
    <w:name w:val="7128571B27F4F244ADC01CA25C0A236A"/>
    <w:rsid w:val="002645AF"/>
  </w:style>
  <w:style w:type="paragraph" w:customStyle="1" w:styleId="2220BCFAD0779D45B3852BDB6C17B137">
    <w:name w:val="2220BCFAD0779D45B3852BDB6C17B137"/>
    <w:rsid w:val="002645AF"/>
  </w:style>
  <w:style w:type="paragraph" w:customStyle="1" w:styleId="D359F359A589D440B91DA1BD90AD7FB2">
    <w:name w:val="D359F359A589D440B91DA1BD90AD7FB2"/>
    <w:rsid w:val="002645AF"/>
  </w:style>
  <w:style w:type="paragraph" w:customStyle="1" w:styleId="196600B0F58C104AB0DE69E85631E5D3">
    <w:name w:val="196600B0F58C104AB0DE69E85631E5D3"/>
    <w:rsid w:val="002645AF"/>
  </w:style>
  <w:style w:type="paragraph" w:customStyle="1" w:styleId="547CF0A1E8830F459E48141B849257E0">
    <w:name w:val="547CF0A1E8830F459E48141B849257E0"/>
    <w:rsid w:val="002645AF"/>
  </w:style>
  <w:style w:type="paragraph" w:customStyle="1" w:styleId="79A8D37E7C1F15418FAE4193B2E5F6B8">
    <w:name w:val="79A8D37E7C1F15418FAE4193B2E5F6B8"/>
    <w:rsid w:val="002645AF"/>
  </w:style>
  <w:style w:type="paragraph" w:customStyle="1" w:styleId="77A5BAD3CD3ACA4A871E3BD7A49CE2CA">
    <w:name w:val="77A5BAD3CD3ACA4A871E3BD7A49CE2CA"/>
    <w:rsid w:val="002645AF"/>
  </w:style>
  <w:style w:type="paragraph" w:customStyle="1" w:styleId="0FE7E85558702D4ABE14182FF22420E1">
    <w:name w:val="0FE7E85558702D4ABE14182FF22420E1"/>
    <w:rsid w:val="002645AF"/>
  </w:style>
  <w:style w:type="paragraph" w:customStyle="1" w:styleId="7E565950CDA4CE40B723A6E17B95D65D">
    <w:name w:val="7E565950CDA4CE40B723A6E17B95D65D"/>
    <w:rsid w:val="002645AF"/>
  </w:style>
  <w:style w:type="paragraph" w:customStyle="1" w:styleId="640681B85FF6F24B82858F3D8B587E59">
    <w:name w:val="640681B85FF6F24B82858F3D8B587E59"/>
    <w:rsid w:val="002645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E289CB-2B29-4A3C-BE15-2FE1ABA084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1174</TotalTime>
  <Pages>9</Pages>
  <Words>3070</Words>
  <Characters>17500</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DEC</Company>
  <LinksUpToDate>false</LinksUpToDate>
  <CharactersWithSpaces>20529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Macpherson</dc:creator>
  <cp:lastModifiedBy>Sansom, Glenn</cp:lastModifiedBy>
  <cp:revision>100</cp:revision>
  <cp:lastPrinted>2014-11-13T03:18:00Z</cp:lastPrinted>
  <dcterms:created xsi:type="dcterms:W3CDTF">2014-11-19T01:36:00Z</dcterms:created>
  <dcterms:modified xsi:type="dcterms:W3CDTF">2015-04-29T06:08:00Z</dcterms:modified>
</cp:coreProperties>
</file>